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24" w:rsidRDefault="005F7824" w:rsidP="005F782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5F7824" w:rsidRDefault="005F7824" w:rsidP="005F7824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5919"/>
      </w:tblGrid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t xml:space="preserve">Číslo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19" w:type="dxa"/>
          </w:tcPr>
          <w:p w:rsidR="005F7824" w:rsidRPr="00F16718" w:rsidRDefault="005F7824" w:rsidP="00127429"/>
          <w:p w:rsidR="005F7824" w:rsidRPr="00F16718" w:rsidRDefault="005F7824" w:rsidP="00127429">
            <w:r w:rsidRPr="00F16718">
              <w:t>Operační program Vzdělávání pro konkurenceschopnost (OP VK)</w:t>
            </w:r>
          </w:p>
          <w:p w:rsidR="005F7824" w:rsidRPr="00F16718" w:rsidRDefault="005F7824" w:rsidP="00127429"/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19" w:type="dxa"/>
          </w:tcPr>
          <w:p w:rsidR="00710922" w:rsidRDefault="00710922" w:rsidP="00127429">
            <w:pPr>
              <w:jc w:val="both"/>
              <w:rPr>
                <w:b/>
              </w:rPr>
            </w:pPr>
          </w:p>
          <w:p w:rsidR="005F7824" w:rsidRPr="00F16718" w:rsidRDefault="005F7824" w:rsidP="00127429">
            <w:pPr>
              <w:jc w:val="both"/>
              <w:rPr>
                <w:b/>
              </w:rPr>
            </w:pPr>
            <w:r w:rsidRPr="00F16718">
              <w:rPr>
                <w:b/>
              </w:rPr>
              <w:t>CZ. 1.07/1.3.00/51.0036</w:t>
            </w:r>
          </w:p>
          <w:p w:rsidR="005F7824" w:rsidRPr="00F16718" w:rsidRDefault="005F7824" w:rsidP="00127429">
            <w:pPr>
              <w:jc w:val="both"/>
              <w:rPr>
                <w:b/>
              </w:rPr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19" w:type="dxa"/>
          </w:tcPr>
          <w:p w:rsidR="00710922" w:rsidRDefault="00710922" w:rsidP="00127429">
            <w:pPr>
              <w:jc w:val="both"/>
            </w:pPr>
          </w:p>
          <w:p w:rsidR="005F7824" w:rsidRDefault="005F7824" w:rsidP="00127429">
            <w:pPr>
              <w:jc w:val="both"/>
            </w:pPr>
            <w:proofErr w:type="spellStart"/>
            <w:r w:rsidRPr="00F16718">
              <w:t>Mentoring</w:t>
            </w:r>
            <w:proofErr w:type="spellEnd"/>
            <w:r w:rsidRPr="00F16718">
              <w:t xml:space="preserve"> a individuální rozvoj pedagogických pracovníků ve využívání digitálních dotykových zařízení ve výuce (OP VK)</w:t>
            </w:r>
          </w:p>
          <w:p w:rsidR="00710922" w:rsidRPr="00F16718" w:rsidRDefault="00710922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Název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  <w:rPr>
                <w:b/>
              </w:rPr>
            </w:pPr>
          </w:p>
          <w:p w:rsidR="005F7824" w:rsidRPr="00F16718" w:rsidRDefault="00F06BC0" w:rsidP="00127429">
            <w:pPr>
              <w:jc w:val="both"/>
              <w:rPr>
                <w:b/>
              </w:rPr>
            </w:pPr>
            <w:r>
              <w:rPr>
                <w:b/>
              </w:rPr>
              <w:t>„Nákup IT vybavení pro projekt</w:t>
            </w:r>
            <w:r w:rsidR="005F7824" w:rsidRPr="00F16718">
              <w:rPr>
                <w:b/>
              </w:rPr>
              <w:t xml:space="preserve"> CZ. 1.07/1.3.00/51.0036“</w:t>
            </w:r>
          </w:p>
          <w:p w:rsidR="005F7824" w:rsidRPr="00F16718" w:rsidRDefault="005F7824" w:rsidP="00127429">
            <w:pPr>
              <w:jc w:val="both"/>
              <w:rPr>
                <w:b/>
              </w:rPr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Předmět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F06BC0" w:rsidP="00127429">
            <w:pPr>
              <w:jc w:val="both"/>
            </w:pPr>
            <w:r w:rsidRPr="00F16718">
              <w:t>D</w:t>
            </w:r>
            <w:r w:rsidR="005F7824" w:rsidRPr="00F16718">
              <w:t>odávky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Datum vyhlášení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  <w:rPr>
                <w:b/>
              </w:rPr>
            </w:pPr>
          </w:p>
          <w:p w:rsidR="005F7824" w:rsidRDefault="00973709" w:rsidP="00C01039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C01039">
              <w:rPr>
                <w:b/>
              </w:rPr>
              <w:t>8</w:t>
            </w:r>
            <w:r>
              <w:rPr>
                <w:b/>
              </w:rPr>
              <w:t>. 11.</w:t>
            </w:r>
            <w:r w:rsidR="005F7824" w:rsidRPr="00F16718">
              <w:rPr>
                <w:b/>
              </w:rPr>
              <w:t xml:space="preserve"> 2014</w:t>
            </w:r>
          </w:p>
          <w:p w:rsidR="009E670B" w:rsidRPr="00F16718" w:rsidRDefault="009E670B" w:rsidP="00C01039">
            <w:pPr>
              <w:jc w:val="both"/>
              <w:rPr>
                <w:b/>
              </w:rPr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Název/ obchodní firma zadavatele</w:t>
            </w:r>
            <w:r>
              <w:rPr>
                <w:b/>
              </w:rPr>
              <w:t>, právní forma</w:t>
            </w:r>
            <w:r w:rsidRPr="008C13DD">
              <w:rPr>
                <w:b/>
              </w:rPr>
              <w:t>:</w:t>
            </w:r>
          </w:p>
        </w:tc>
        <w:tc>
          <w:tcPr>
            <w:tcW w:w="5919" w:type="dxa"/>
          </w:tcPr>
          <w:p w:rsidR="00710922" w:rsidRDefault="00710922" w:rsidP="00F06BC0">
            <w:pPr>
              <w:jc w:val="both"/>
            </w:pPr>
          </w:p>
          <w:p w:rsidR="005F7824" w:rsidRDefault="002D37A0" w:rsidP="00F06BC0">
            <w:pPr>
              <w:jc w:val="both"/>
            </w:pPr>
            <w:r>
              <w:t>Základní škola Židlochovice, okres Brno-venkov, příspěvková organizace</w:t>
            </w:r>
          </w:p>
          <w:p w:rsidR="00710922" w:rsidRPr="00F16718" w:rsidRDefault="00710922" w:rsidP="00F06BC0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19" w:type="dxa"/>
          </w:tcPr>
          <w:p w:rsidR="00710922" w:rsidRDefault="00710922" w:rsidP="00127429">
            <w:pPr>
              <w:jc w:val="both"/>
            </w:pPr>
          </w:p>
          <w:p w:rsidR="005F7824" w:rsidRDefault="002D37A0" w:rsidP="00127429">
            <w:pPr>
              <w:jc w:val="both"/>
            </w:pPr>
            <w:proofErr w:type="spellStart"/>
            <w:r>
              <w:t>Tyršova</w:t>
            </w:r>
            <w:proofErr w:type="spellEnd"/>
            <w:r>
              <w:t xml:space="preserve"> 611, 667 01 Židlochovice</w:t>
            </w:r>
          </w:p>
          <w:p w:rsidR="00710922" w:rsidRPr="00F16718" w:rsidRDefault="00710922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19" w:type="dxa"/>
          </w:tcPr>
          <w:p w:rsidR="00710922" w:rsidRDefault="00710922" w:rsidP="00127429">
            <w:pPr>
              <w:jc w:val="both"/>
            </w:pPr>
          </w:p>
          <w:p w:rsidR="007A476F" w:rsidRDefault="007A476F" w:rsidP="00127429">
            <w:pPr>
              <w:jc w:val="both"/>
            </w:pPr>
            <w:r>
              <w:t>Ing. Jana Králová, 547 425 422, 776 557 316</w:t>
            </w:r>
          </w:p>
          <w:p w:rsidR="007A476F" w:rsidRDefault="00936BD3" w:rsidP="00127429">
            <w:pPr>
              <w:jc w:val="both"/>
            </w:pPr>
            <w:hyperlink r:id="rId7" w:history="1">
              <w:r w:rsidR="007A476F" w:rsidRPr="00493E9D">
                <w:rPr>
                  <w:rStyle w:val="Hypertextovodkaz"/>
                </w:rPr>
                <w:t>jana.kralova@zszidlochovice.cz</w:t>
              </w:r>
            </w:hyperlink>
          </w:p>
          <w:p w:rsidR="005F7824" w:rsidRDefault="00FC21E5" w:rsidP="00127429">
            <w:pPr>
              <w:jc w:val="both"/>
            </w:pPr>
            <w:r>
              <w:t>ve věcech technických:</w:t>
            </w:r>
          </w:p>
          <w:p w:rsidR="00FC21E5" w:rsidRDefault="00FC21E5" w:rsidP="00127429">
            <w:pPr>
              <w:jc w:val="both"/>
            </w:pPr>
            <w:r>
              <w:t xml:space="preserve">Mgr. Jakub </w:t>
            </w:r>
            <w:proofErr w:type="spellStart"/>
            <w:r>
              <w:t>Janča</w:t>
            </w:r>
            <w:proofErr w:type="spellEnd"/>
            <w:r>
              <w:t>, 547 425 435</w:t>
            </w:r>
          </w:p>
          <w:p w:rsidR="00FC21E5" w:rsidRDefault="00936BD3" w:rsidP="00127429">
            <w:pPr>
              <w:jc w:val="both"/>
            </w:pPr>
            <w:hyperlink r:id="rId8" w:history="1">
              <w:r w:rsidR="007A476F" w:rsidRPr="00493E9D">
                <w:rPr>
                  <w:rStyle w:val="Hypertextovodkaz"/>
                </w:rPr>
                <w:t>jakub.janca@zszidlochovice.cz</w:t>
              </w:r>
            </w:hyperlink>
          </w:p>
          <w:p w:rsidR="005F7824" w:rsidRPr="00F16718" w:rsidRDefault="005F7824" w:rsidP="00F06BC0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19" w:type="dxa"/>
          </w:tcPr>
          <w:p w:rsidR="009E670B" w:rsidRPr="00F16718" w:rsidRDefault="00FC21E5" w:rsidP="00127429">
            <w:pPr>
              <w:jc w:val="both"/>
            </w:pPr>
            <w:r>
              <w:t>71001514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19" w:type="dxa"/>
          </w:tcPr>
          <w:p w:rsidR="005F7824" w:rsidRPr="00F16718" w:rsidRDefault="00FC21E5" w:rsidP="00127429">
            <w:pPr>
              <w:jc w:val="both"/>
            </w:pPr>
            <w:r>
              <w:t>-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lastRenderedPageBreak/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19" w:type="dxa"/>
          </w:tcPr>
          <w:p w:rsidR="009E670B" w:rsidRDefault="009E670B" w:rsidP="00127429">
            <w:pPr>
              <w:jc w:val="both"/>
            </w:pPr>
          </w:p>
          <w:p w:rsidR="005F7824" w:rsidRDefault="00FC21E5" w:rsidP="00127429">
            <w:pPr>
              <w:jc w:val="both"/>
            </w:pPr>
            <w:r>
              <w:t>Ing. Jana Králová, ředitelka školy</w:t>
            </w:r>
          </w:p>
          <w:p w:rsidR="00FC21E5" w:rsidRDefault="00FC21E5" w:rsidP="00127429">
            <w:pPr>
              <w:jc w:val="both"/>
            </w:pPr>
            <w:r>
              <w:t xml:space="preserve">547 425 422, </w:t>
            </w:r>
            <w:hyperlink r:id="rId9" w:history="1">
              <w:r w:rsidR="007A476F" w:rsidRPr="00493E9D">
                <w:rPr>
                  <w:rStyle w:val="Hypertextovodkaz"/>
                </w:rPr>
                <w:t>jana.kralova@zszidlochovice.cz</w:t>
              </w:r>
            </w:hyperlink>
          </w:p>
          <w:p w:rsidR="005F7824" w:rsidRPr="00F16718" w:rsidRDefault="005F7824" w:rsidP="00F06BC0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  <w:r w:rsidRPr="00F16718">
              <w:t xml:space="preserve">Datum zahájení příjmu nabídek: </w:t>
            </w:r>
            <w:r w:rsidR="00973709">
              <w:rPr>
                <w:b/>
              </w:rPr>
              <w:t>1</w:t>
            </w:r>
            <w:r w:rsidR="00C01039">
              <w:rPr>
                <w:b/>
              </w:rPr>
              <w:t>9</w:t>
            </w:r>
            <w:r w:rsidR="00973709">
              <w:rPr>
                <w:b/>
              </w:rPr>
              <w:t xml:space="preserve">. 11. </w:t>
            </w:r>
            <w:r w:rsidRPr="00F16718">
              <w:rPr>
                <w:b/>
              </w:rPr>
              <w:t>2014 v </w:t>
            </w:r>
            <w:r w:rsidR="00973709">
              <w:rPr>
                <w:b/>
              </w:rPr>
              <w:t>7</w:t>
            </w:r>
            <w:r w:rsidRPr="00F16718">
              <w:rPr>
                <w:b/>
              </w:rPr>
              <w:t>:00 hodin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 xml:space="preserve">Datum a čas ukončení příjmu nabídek: </w:t>
            </w:r>
          </w:p>
          <w:p w:rsidR="005F7824" w:rsidRPr="00F16718" w:rsidRDefault="00C01039" w:rsidP="00973709">
            <w:pPr>
              <w:jc w:val="both"/>
            </w:pPr>
            <w:r>
              <w:rPr>
                <w:b/>
              </w:rPr>
              <w:t>2. 12</w:t>
            </w:r>
            <w:r w:rsidR="00973709">
              <w:rPr>
                <w:b/>
              </w:rPr>
              <w:t>.</w:t>
            </w:r>
            <w:r w:rsidR="005F7824" w:rsidRPr="00F16718">
              <w:rPr>
                <w:b/>
              </w:rPr>
              <w:t xml:space="preserve"> 2014 v 1</w:t>
            </w:r>
            <w:r w:rsidR="00973709">
              <w:rPr>
                <w:b/>
              </w:rPr>
              <w:t>4</w:t>
            </w:r>
            <w:r w:rsidR="005F7824" w:rsidRPr="00F16718">
              <w:rPr>
                <w:b/>
              </w:rPr>
              <w:t>:00</w:t>
            </w:r>
            <w:r w:rsidR="005F7824" w:rsidRPr="00F16718">
              <w:t>, rozhodující je čas doručení na adresu určenou k podání nabídek, tj.</w:t>
            </w:r>
            <w:r w:rsidR="002D37A0">
              <w:rPr>
                <w:b/>
              </w:rPr>
              <w:t xml:space="preserve"> Základní škola Židlochovice, </w:t>
            </w:r>
            <w:proofErr w:type="spellStart"/>
            <w:r w:rsidR="002D37A0">
              <w:rPr>
                <w:b/>
              </w:rPr>
              <w:t>Tyršova</w:t>
            </w:r>
            <w:proofErr w:type="spellEnd"/>
            <w:r w:rsidR="002D37A0">
              <w:rPr>
                <w:b/>
              </w:rPr>
              <w:t xml:space="preserve"> 611, 667 01 Židlochovice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>Popis předmětu</w:t>
            </w:r>
            <w:r>
              <w:rPr>
                <w:b/>
              </w:rPr>
              <w:t xml:space="preserve"> veřejné</w:t>
            </w:r>
            <w:r w:rsidRPr="008C13DD">
              <w:rPr>
                <w:b/>
              </w:rPr>
              <w:t xml:space="preserve"> zakázky: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5F7824" w:rsidRPr="00F16718" w:rsidRDefault="005F7824" w:rsidP="00127429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F16718">
              <w:t>Předmětem veřejné zakázky je dodávka výpočetní techniky uvedená v příloze č. 1 zadávací dokumentace</w:t>
            </w:r>
            <w:r w:rsidR="00A66A36" w:rsidRPr="00F16718">
              <w:t>.</w:t>
            </w:r>
          </w:p>
          <w:p w:rsidR="005F7824" w:rsidRPr="00F16718" w:rsidRDefault="005F7824" w:rsidP="007C00A7">
            <w:pPr>
              <w:widowControl w:val="0"/>
              <w:spacing w:after="120" w:line="276" w:lineRule="auto"/>
              <w:jc w:val="both"/>
            </w:pPr>
            <w:r w:rsidRPr="00F16718">
              <w:t>Dodavatel dle požadavků zadavatele dodá vybavení podrobně popsané v příloze č. 1 zadávací dokumentace. Jedná se o následující položky –</w:t>
            </w:r>
            <w:r w:rsidR="00FC21E5">
              <w:t xml:space="preserve"> </w:t>
            </w:r>
            <w:r w:rsidR="00F06BC0" w:rsidRPr="00FC21E5">
              <w:t xml:space="preserve">tablet </w:t>
            </w:r>
            <w:r w:rsidR="00C01039">
              <w:t>Android</w:t>
            </w:r>
            <w:r w:rsidR="00FC21E5" w:rsidRPr="00FC21E5">
              <w:t>.</w:t>
            </w:r>
            <w:r w:rsidR="00F06BC0" w:rsidRPr="00FC21E5">
              <w:t xml:space="preserve"> </w:t>
            </w:r>
            <w:r w:rsidRPr="00FC21E5">
              <w:t xml:space="preserve"> </w:t>
            </w:r>
          </w:p>
          <w:p w:rsidR="005F7824" w:rsidRPr="00F16718" w:rsidRDefault="00A66A36" w:rsidP="00A66A36">
            <w:pPr>
              <w:widowControl w:val="0"/>
              <w:spacing w:after="120" w:line="276" w:lineRule="auto"/>
            </w:pPr>
            <w:r w:rsidRPr="00F16718">
              <w:t>Místem plnění veřejné zakázky je sídlo zadavatele.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 v Kč</w:t>
            </w:r>
            <w:r w:rsidRPr="008C13DD">
              <w:t>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  <w:rPr>
                <w:b/>
              </w:rPr>
            </w:pPr>
          </w:p>
          <w:p w:rsidR="005F7824" w:rsidRPr="00F16718" w:rsidRDefault="00973709" w:rsidP="00127429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01039">
              <w:rPr>
                <w:b/>
              </w:rPr>
              <w:t>2</w:t>
            </w:r>
            <w:r>
              <w:rPr>
                <w:b/>
              </w:rPr>
              <w:t>0.000,-</w:t>
            </w:r>
            <w:r w:rsidR="00A66A36" w:rsidRPr="00F16718">
              <w:rPr>
                <w:b/>
              </w:rPr>
              <w:t xml:space="preserve"> Kč bez DPH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C01039" w:rsidP="00127429">
            <w:pPr>
              <w:jc w:val="both"/>
            </w:pPr>
            <w:r>
              <w:t>Zadavatel zároveň uvádí v rámci přílohy č. 1 zadávací dokumentace nejvyšší možné jednotkové ceny jednotlivých zařízení</w:t>
            </w:r>
            <w:r w:rsidR="005F7824" w:rsidRPr="00F16718">
              <w:t>.</w:t>
            </w:r>
            <w:r>
              <w:t xml:space="preserve"> Tyto jednotkové ceny jsou zároveň cenami maximálními, a pokud je uchazeči překročí, bude jejich nabídka z výběrového řízení vyřazena.</w:t>
            </w:r>
          </w:p>
          <w:p w:rsidR="005F7824" w:rsidRPr="00F16718" w:rsidRDefault="005F7824" w:rsidP="00127429">
            <w:pPr>
              <w:jc w:val="both"/>
              <w:rPr>
                <w:b/>
              </w:rPr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 xml:space="preserve">Typ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Default="005F7824" w:rsidP="00A66A36">
            <w:pPr>
              <w:jc w:val="both"/>
            </w:pPr>
            <w:r w:rsidRPr="00F16718">
              <w:t>Zakázka malého rozsahu (</w:t>
            </w:r>
            <w:r w:rsidR="00A66A36" w:rsidRPr="00F16718">
              <w:t xml:space="preserve">podle OP VK verze 8, platná od 1. 1. 2014; </w:t>
            </w:r>
            <w:r w:rsidRPr="00F16718">
              <w:t>mimo režim zákona č. 137/2006 Sb., o veřejných zakázkách)</w:t>
            </w:r>
          </w:p>
          <w:p w:rsidR="00FC21E5" w:rsidRPr="00F16718" w:rsidRDefault="00FC21E5" w:rsidP="00A66A36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pro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</w:t>
            </w:r>
            <w:r>
              <w:t xml:space="preserve"> veřejné</w:t>
            </w:r>
            <w:r w:rsidRPr="008C13DD">
              <w:t xml:space="preserve"> zakázky)/ časový harmonogram plnění/ doba trvání </w:t>
            </w:r>
            <w:r>
              <w:t xml:space="preserve">veřejné </w:t>
            </w:r>
            <w:r w:rsidRPr="008C13DD">
              <w:t>zakázky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  <w:rPr>
                <w:highlight w:val="yellow"/>
              </w:rPr>
            </w:pPr>
          </w:p>
          <w:p w:rsidR="005F7824" w:rsidRPr="00F16718" w:rsidRDefault="005F7824" w:rsidP="007C00A7">
            <w:pPr>
              <w:jc w:val="both"/>
              <w:rPr>
                <w:highlight w:val="yellow"/>
              </w:rPr>
            </w:pPr>
            <w:r w:rsidRPr="007C00A7">
              <w:t xml:space="preserve">Smlouva bude uzavřena na dobu určitou, </w:t>
            </w:r>
            <w:r w:rsidRPr="007C00A7">
              <w:rPr>
                <w:b/>
              </w:rPr>
              <w:t xml:space="preserve">do doby dodání </w:t>
            </w:r>
            <w:r w:rsidR="007C00A7" w:rsidRPr="007C00A7">
              <w:rPr>
                <w:b/>
              </w:rPr>
              <w:t>předmětu plnění</w:t>
            </w:r>
            <w:r w:rsidRPr="007C00A7">
              <w:rPr>
                <w:b/>
              </w:rPr>
              <w:t>.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t xml:space="preserve">Místa dodání/převzetí </w:t>
            </w:r>
            <w:r>
              <w:rPr>
                <w:b/>
              </w:rPr>
              <w:t>plnění</w:t>
            </w:r>
            <w:r w:rsidRPr="008C13DD">
              <w:t>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7C00A7">
              <w:t>sídlo zadavatele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 xml:space="preserve">Základním hodnotícím kritériem pro zadání Veřejné zakázky je </w:t>
            </w:r>
            <w:r w:rsidRPr="00F16718">
              <w:rPr>
                <w:b/>
              </w:rPr>
              <w:t>nejnižší nabídková cena analogicky dle § 78 odst. 1 písm. b) ZVZ:</w:t>
            </w:r>
            <w:r w:rsidRPr="00F16718">
              <w:t xml:space="preserve"> 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 xml:space="preserve">Nabídky podané do zadávacího řízení budou seřazeny podle výše nabídkových cen v nich uvedených. 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 xml:space="preserve">Jako vítězná bude vybrána nabídka s nejnižší nabídkovou cenou </w:t>
            </w:r>
            <w:r w:rsidRPr="00F16718">
              <w:rPr>
                <w:b/>
              </w:rPr>
              <w:t>bez DPH</w:t>
            </w:r>
            <w:r w:rsidRPr="00F16718">
              <w:t>.</w:t>
            </w:r>
          </w:p>
          <w:p w:rsidR="005F7824" w:rsidRPr="00F16718" w:rsidRDefault="005F7824" w:rsidP="00127429">
            <w:pPr>
              <w:jc w:val="both"/>
            </w:pPr>
          </w:p>
          <w:p w:rsidR="005F7824" w:rsidRDefault="005F7824" w:rsidP="00127429">
            <w:pPr>
              <w:jc w:val="both"/>
            </w:pPr>
            <w:r w:rsidRPr="00F16718">
              <w:t>Před samotným hodnocením budou nabídkové ceny posouzeny analogicky z hlediska § 77 zákona, tedy zda se nejedná o tzv. mimořádně nízké nabídkové ceny.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Default="005F7824" w:rsidP="00127429">
            <w:r w:rsidRPr="008C13DD">
              <w:rPr>
                <w:b/>
              </w:rPr>
              <w:lastRenderedPageBreak/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19" w:type="dxa"/>
          </w:tcPr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r w:rsidRPr="001B1656">
              <w:rPr>
                <w:sz w:val="24"/>
                <w:szCs w:val="24"/>
              </w:rPr>
              <w:t>Dodavatel prokáže splněn</w:t>
            </w:r>
            <w:r w:rsidR="007C00A7" w:rsidRPr="001B1656">
              <w:rPr>
                <w:sz w:val="24"/>
                <w:szCs w:val="24"/>
              </w:rPr>
              <w:t xml:space="preserve">í minimální úrovně základních, </w:t>
            </w:r>
            <w:r w:rsidRPr="001B1656">
              <w:rPr>
                <w:sz w:val="24"/>
                <w:szCs w:val="24"/>
              </w:rPr>
              <w:t>profesních</w:t>
            </w:r>
            <w:r w:rsidR="007C00A7" w:rsidRPr="001B1656">
              <w:rPr>
                <w:sz w:val="24"/>
                <w:szCs w:val="24"/>
              </w:rPr>
              <w:t xml:space="preserve"> a technických</w:t>
            </w:r>
            <w:r w:rsidRPr="001B1656">
              <w:rPr>
                <w:sz w:val="24"/>
                <w:szCs w:val="24"/>
              </w:rPr>
              <w:t xml:space="preserve"> kvalifikačních předpokladů.</w:t>
            </w: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A66A36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proofErr w:type="gramStart"/>
            <w:r w:rsidRPr="001B1656">
              <w:rPr>
                <w:sz w:val="24"/>
                <w:szCs w:val="24"/>
              </w:rPr>
              <w:t>Kvalifikaci</w:t>
            </w:r>
            <w:proofErr w:type="gramEnd"/>
            <w:r w:rsidRPr="001B1656">
              <w:rPr>
                <w:sz w:val="24"/>
                <w:szCs w:val="24"/>
              </w:rPr>
              <w:t xml:space="preserve"> splní dodavatel, </w:t>
            </w:r>
            <w:proofErr w:type="gramStart"/>
            <w:r w:rsidRPr="001B1656">
              <w:rPr>
                <w:sz w:val="24"/>
                <w:szCs w:val="24"/>
              </w:rPr>
              <w:t>který</w:t>
            </w:r>
            <w:r w:rsidR="00A66A36" w:rsidRPr="001B1656">
              <w:rPr>
                <w:sz w:val="24"/>
                <w:szCs w:val="24"/>
              </w:rPr>
              <w:t>:</w:t>
            </w:r>
            <w:proofErr w:type="gramEnd"/>
          </w:p>
          <w:p w:rsidR="00A66A36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r w:rsidRPr="001B1656">
              <w:rPr>
                <w:b/>
                <w:sz w:val="24"/>
                <w:szCs w:val="24"/>
              </w:rPr>
              <w:t>1.</w:t>
            </w:r>
            <w:r w:rsidRPr="001B1656">
              <w:rPr>
                <w:sz w:val="24"/>
                <w:szCs w:val="24"/>
              </w:rPr>
              <w:t xml:space="preserve"> formou předložení </w:t>
            </w:r>
            <w:r w:rsidRPr="001B1656">
              <w:rPr>
                <w:b/>
                <w:sz w:val="24"/>
                <w:szCs w:val="24"/>
              </w:rPr>
              <w:t xml:space="preserve">čestného prohlášení </w:t>
            </w:r>
            <w:r w:rsidRPr="001B1656">
              <w:rPr>
                <w:sz w:val="24"/>
                <w:szCs w:val="24"/>
              </w:rPr>
              <w:t xml:space="preserve">prokáže splnění </w:t>
            </w:r>
            <w:r w:rsidRPr="001B1656">
              <w:rPr>
                <w:b/>
                <w:sz w:val="24"/>
                <w:szCs w:val="24"/>
              </w:rPr>
              <w:t>základních kvalifikačních předpokladů analogicky podle § 53 odst. 1 ZVZ</w:t>
            </w:r>
            <w:r w:rsidRPr="001B1656">
              <w:rPr>
                <w:sz w:val="24"/>
                <w:szCs w:val="24"/>
              </w:rPr>
              <w:t xml:space="preserve">, </w:t>
            </w:r>
          </w:p>
          <w:p w:rsidR="00A66A36" w:rsidRPr="001B1656" w:rsidRDefault="005F7824" w:rsidP="00127429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1B1656">
              <w:rPr>
                <w:b/>
                <w:sz w:val="24"/>
                <w:szCs w:val="24"/>
              </w:rPr>
              <w:t>2.</w:t>
            </w:r>
            <w:r w:rsidRPr="001B1656">
              <w:rPr>
                <w:sz w:val="24"/>
                <w:szCs w:val="24"/>
              </w:rPr>
              <w:t xml:space="preserve"> </w:t>
            </w:r>
            <w:r w:rsidR="007C00A7" w:rsidRPr="001B1656">
              <w:rPr>
                <w:sz w:val="24"/>
                <w:szCs w:val="24"/>
              </w:rPr>
              <w:t>prokáže splnění</w:t>
            </w:r>
            <w:r w:rsidRPr="001B1656">
              <w:rPr>
                <w:sz w:val="24"/>
                <w:szCs w:val="24"/>
              </w:rPr>
              <w:t xml:space="preserve"> </w:t>
            </w:r>
            <w:r w:rsidRPr="001B1656">
              <w:rPr>
                <w:b/>
                <w:sz w:val="24"/>
                <w:szCs w:val="24"/>
              </w:rPr>
              <w:t>profesních kvalifikačních předpokladů analogicky podle § 54 odst. a) a b) ZVZ</w:t>
            </w:r>
          </w:p>
          <w:p w:rsidR="00A66A36" w:rsidRPr="001B1656" w:rsidRDefault="00A66A36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r w:rsidRPr="001B1656">
              <w:rPr>
                <w:b/>
                <w:sz w:val="24"/>
                <w:szCs w:val="24"/>
              </w:rPr>
              <w:t xml:space="preserve">3. </w:t>
            </w:r>
            <w:r w:rsidRPr="001B1656">
              <w:rPr>
                <w:sz w:val="24"/>
                <w:szCs w:val="24"/>
              </w:rPr>
              <w:t xml:space="preserve">formou předložení čestného prohlášení prokáže splnění </w:t>
            </w:r>
            <w:r w:rsidRPr="001B1656">
              <w:rPr>
                <w:b/>
                <w:sz w:val="24"/>
                <w:szCs w:val="24"/>
              </w:rPr>
              <w:t>technických kvalifikačních předpokladů</w:t>
            </w:r>
            <w:r w:rsidRPr="001B1656">
              <w:rPr>
                <w:sz w:val="24"/>
                <w:szCs w:val="24"/>
              </w:rPr>
              <w:t xml:space="preserve"> </w:t>
            </w:r>
            <w:r w:rsidRPr="001B1656">
              <w:rPr>
                <w:b/>
                <w:sz w:val="24"/>
                <w:szCs w:val="24"/>
              </w:rPr>
              <w:t>analogicky podle § 56 odst. 1 písm. a) ZVZ</w:t>
            </w:r>
            <w:r w:rsidR="00833652" w:rsidRPr="001B1656">
              <w:rPr>
                <w:sz w:val="24"/>
                <w:szCs w:val="24"/>
              </w:rPr>
              <w:t xml:space="preserve">, </w:t>
            </w:r>
            <w:r w:rsidRPr="001B1656">
              <w:rPr>
                <w:sz w:val="24"/>
                <w:szCs w:val="24"/>
              </w:rPr>
              <w:t xml:space="preserve">z jehož obsahu bude zřejmé, že dodavatel </w:t>
            </w:r>
            <w:r w:rsidR="00833652" w:rsidRPr="001B1656">
              <w:rPr>
                <w:sz w:val="24"/>
                <w:szCs w:val="24"/>
              </w:rPr>
              <w:t xml:space="preserve">realizoval nejméně </w:t>
            </w:r>
            <w:r w:rsidR="00833652" w:rsidRPr="001B1656">
              <w:rPr>
                <w:b/>
                <w:sz w:val="24"/>
                <w:szCs w:val="16"/>
              </w:rPr>
              <w:t>2</w:t>
            </w:r>
            <w:r w:rsidR="00833652" w:rsidRPr="00F16718">
              <w:rPr>
                <w:b/>
                <w:sz w:val="24"/>
                <w:szCs w:val="16"/>
              </w:rPr>
              <w:t xml:space="preserve"> (</w:t>
            </w:r>
            <w:r w:rsidR="00833652" w:rsidRPr="001B1656">
              <w:rPr>
                <w:b/>
                <w:sz w:val="24"/>
                <w:szCs w:val="16"/>
              </w:rPr>
              <w:t>dvě</w:t>
            </w:r>
            <w:r w:rsidR="00833652" w:rsidRPr="00F16718">
              <w:rPr>
                <w:b/>
                <w:sz w:val="24"/>
                <w:szCs w:val="16"/>
              </w:rPr>
              <w:t xml:space="preserve">) významné dodávky </w:t>
            </w:r>
            <w:r w:rsidR="00833652" w:rsidRPr="001B1656">
              <w:rPr>
                <w:b/>
                <w:sz w:val="24"/>
                <w:szCs w:val="16"/>
              </w:rPr>
              <w:t xml:space="preserve">výpočetní techniky </w:t>
            </w:r>
            <w:r w:rsidR="00833652" w:rsidRPr="00F16718">
              <w:rPr>
                <w:b/>
                <w:sz w:val="24"/>
                <w:szCs w:val="16"/>
              </w:rPr>
              <w:t>v</w:t>
            </w:r>
            <w:r w:rsidR="00833652" w:rsidRPr="001B1656">
              <w:rPr>
                <w:b/>
                <w:sz w:val="24"/>
                <w:szCs w:val="16"/>
              </w:rPr>
              <w:t xml:space="preserve"> </w:t>
            </w:r>
            <w:r w:rsidR="00833652" w:rsidRPr="00F16718">
              <w:rPr>
                <w:b/>
                <w:sz w:val="24"/>
                <w:szCs w:val="16"/>
              </w:rPr>
              <w:t xml:space="preserve">hodnotě min. </w:t>
            </w:r>
            <w:r w:rsidR="00710922">
              <w:rPr>
                <w:b/>
                <w:sz w:val="24"/>
                <w:szCs w:val="16"/>
              </w:rPr>
              <w:t>11</w:t>
            </w:r>
            <w:r w:rsidR="00973709">
              <w:rPr>
                <w:b/>
                <w:sz w:val="24"/>
                <w:szCs w:val="16"/>
              </w:rPr>
              <w:t>0.000,-</w:t>
            </w:r>
            <w:r w:rsidR="00833652" w:rsidRPr="00F16718">
              <w:rPr>
                <w:b/>
                <w:sz w:val="24"/>
                <w:szCs w:val="16"/>
              </w:rPr>
              <w:t xml:space="preserve"> Kč bez DPH za každou takto realizovanou dodávku</w:t>
            </w:r>
          </w:p>
          <w:p w:rsidR="00A66A36" w:rsidRPr="001B1656" w:rsidRDefault="00A66A36" w:rsidP="00127429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r w:rsidRPr="001B1656">
              <w:rPr>
                <w:sz w:val="24"/>
                <w:szCs w:val="24"/>
              </w:rPr>
              <w:t>Bližší vymezení je uvedeno v zadávací dokumentaci.</w:t>
            </w: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r w:rsidRPr="001B1656">
              <w:rPr>
                <w:sz w:val="24"/>
                <w:szCs w:val="24"/>
              </w:rPr>
              <w:t>Doklady prokazující splnění základní</w:t>
            </w:r>
            <w:r w:rsidR="00833652" w:rsidRPr="001B1656">
              <w:rPr>
                <w:sz w:val="24"/>
                <w:szCs w:val="24"/>
              </w:rPr>
              <w:t xml:space="preserve">ch kvalifikačních předpokladů, technických kvalifikačních předpokladů a </w:t>
            </w:r>
            <w:r w:rsidRPr="001B1656">
              <w:rPr>
                <w:sz w:val="24"/>
                <w:szCs w:val="24"/>
              </w:rPr>
              <w:t xml:space="preserve">výpis z obchodního rejstříku nesmějí být </w:t>
            </w:r>
            <w:r w:rsidRPr="001B1656">
              <w:rPr>
                <w:b/>
                <w:sz w:val="24"/>
                <w:szCs w:val="24"/>
              </w:rPr>
              <w:t>starší 90 kalendářních dnů</w:t>
            </w:r>
            <w:r w:rsidRPr="001B1656">
              <w:rPr>
                <w:sz w:val="24"/>
                <w:szCs w:val="24"/>
              </w:rPr>
              <w:t xml:space="preserve"> ke dni podání nabídky.</w:t>
            </w: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  <w:r w:rsidRPr="001B1656">
              <w:rPr>
                <w:sz w:val="24"/>
                <w:szCs w:val="24"/>
              </w:rPr>
              <w:t xml:space="preserve">Doklady prokazující splnění kvalifikace předložení dodavatel v </w:t>
            </w:r>
            <w:r w:rsidRPr="001B1656">
              <w:rPr>
                <w:b/>
                <w:sz w:val="24"/>
                <w:szCs w:val="24"/>
              </w:rPr>
              <w:t>kopii.</w:t>
            </w:r>
          </w:p>
          <w:p w:rsidR="005F7824" w:rsidRPr="001B1656" w:rsidRDefault="005F7824" w:rsidP="00127429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5F7824" w:rsidRPr="00397DA1" w:rsidRDefault="005F7824" w:rsidP="00127429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1B1656">
              <w:rPr>
                <w:sz w:val="24"/>
                <w:szCs w:val="24"/>
              </w:rPr>
              <w:t xml:space="preserve">Je-li zadavatelem vyžadováno prohlášení, musí být učiněno oprávněnou osobou; není-li v daném případě oprávněnou osobou statutární orgán dodavatele, doporučuje zadavatel, aby přílohou nabídky byla </w:t>
            </w:r>
            <w:r w:rsidRPr="001B1656">
              <w:rPr>
                <w:b/>
                <w:sz w:val="24"/>
                <w:szCs w:val="24"/>
              </w:rPr>
              <w:t>platná plná moc udělená zmocněné osobě a podepsaná statutárním orgánem dodavatele.</w:t>
            </w: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Uchazeč ve své nabídce uvede kontaktní osobu ve věci zakázky, její telefon a e-</w:t>
            </w:r>
            <w:proofErr w:type="spellStart"/>
            <w:r w:rsidRPr="00F16718">
              <w:t>mailovou</w:t>
            </w:r>
            <w:proofErr w:type="spellEnd"/>
            <w:r w:rsidRPr="00F16718">
              <w:t xml:space="preserve"> adresu a dále další údaje a kontakty dle Krycí</w:t>
            </w:r>
            <w:r w:rsidR="007C00A7">
              <w:t>ho</w:t>
            </w:r>
            <w:r w:rsidRPr="00F16718">
              <w:t xml:space="preserve"> list</w:t>
            </w:r>
            <w:r w:rsidR="007C00A7">
              <w:t>u</w:t>
            </w:r>
            <w:r w:rsidRPr="00F16718">
              <w:t xml:space="preserve"> nabídky, jež je (vzor) součástí zadávací dokumentace.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Nabídku včetně veškerých dokumentů doporučuje zadavatel zpracovat v písemné formě, v českém jazyce, a to ve 2 vyhotoveních, tj. 1 originál a 1 kopii + předložit nabídku v elektronické podobě na CD.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 xml:space="preserve">Nabídka bude podána v neprůhledné, uzavřené a zcela neporušené obálce či jiném obalu, označeném podle vzoru uvedeného v zadávací dokumentaci, s označením „NEOTEVÍRAT PŘED TERMÍNEM OTEVÍRÁNÍ OBÁLEK!“. 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Všechny listy nabídky budou pevně svázány a očíslovány.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Uchazeč jako nedílnou součást nabídky předloží návrh smlouvy, která upravuje obchodní podmínky mezi Zadavatelem a Dodavatelem. Návrh smlouvy musí být podepsaný osobou oprávněnou jednat jménem či za uchazeče. Závazný vzor návrhu smlouvy je součástí zadávací dokumentace.</w:t>
            </w:r>
          </w:p>
          <w:p w:rsidR="005F7824" w:rsidRPr="00F16718" w:rsidRDefault="005F7824" w:rsidP="00127429">
            <w:pPr>
              <w:jc w:val="both"/>
              <w:rPr>
                <w:i/>
              </w:rPr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 xml:space="preserve">Dodavatel stanoví nabídkovou cenu za poskytnutí dodávek v souladu se zadávací dokumentací, a to absolutní částkou v korunách českých (CZK) bez daně z přidané hodnoty (DPH). Nabídková cena bude strukturována </w:t>
            </w:r>
            <w:r w:rsidR="00B14A6C">
              <w:t xml:space="preserve">v </w:t>
            </w:r>
            <w:r w:rsidRPr="00F16718">
              <w:t>předepsaném členění (dle znění zadávací dokumentace).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Do nabídkové ceny i jejích jednotlivých položek musí být zahrnuty veškeré náklady na provedení úkonů a služeb definovaných na jednotlivých řádcích tabulky, jež je součástí znění zadávací dokumentace.</w:t>
            </w:r>
          </w:p>
          <w:p w:rsidR="005F7824" w:rsidRPr="00F16718" w:rsidRDefault="005F7824" w:rsidP="00127429">
            <w:pPr>
              <w:jc w:val="both"/>
            </w:pPr>
          </w:p>
          <w:p w:rsidR="005F7824" w:rsidRDefault="005F7824" w:rsidP="00127429">
            <w:pPr>
              <w:jc w:val="both"/>
            </w:pPr>
            <w:r w:rsidRPr="00F16718">
              <w:t>Nabídková cena za provedení veřejné zakázky je stanovena po dobu trvání smlouvy. Uvedená celková nabídková cena musí zahrnovat veškeré náklady, které dodavateli vzniknou v souvislosti s plněním veřejné zakázky.</w:t>
            </w:r>
          </w:p>
          <w:p w:rsidR="005F7824" w:rsidRPr="00F16718" w:rsidRDefault="005F7824" w:rsidP="0012742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Uchazeč bere na vědomí, že je osobou povinnou spolupůsobit při výkonu finanční kontroly dle § 2 písm. e) zákona č. 320/2001 Sb. o finanční kontrole ve veřejné správě, v platném znění a poskytnout objednateli či oprávněným orgánům maximální možnou součinnost při provádění kontroly projektu, z něhož je plnění, resp. jeho část hrazeno. Uchazeč předloží na vyžádání doklady vztahující se k předmětu smlouvy a doloží další významné skutečnosti požadované objednatelem či oprávněnými orgány.</w:t>
            </w:r>
          </w:p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9E670B">
            <w:pPr>
              <w:jc w:val="both"/>
            </w:pPr>
            <w:r w:rsidRPr="00F16718">
              <w:t xml:space="preserve">Uchazeč bere na vědomí, že je osobou povinnou zajistit archivaci dokumentů o plnění Smlouvy, a to zejména uchování účetních záznamů a dalších relevantních podkladů souvisejících s předmětem plnění smlouvy, po dobu stanovenou právními předpisy, a to alespoň do konce </w:t>
            </w:r>
            <w:r w:rsidRPr="007C00A7">
              <w:t>roku 2025</w:t>
            </w:r>
            <w:r w:rsidRPr="00F16718">
              <w:t>.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 w:rsidRPr="008C13DD">
              <w:rPr>
                <w:b/>
              </w:rPr>
              <w:t xml:space="preserve">Další podmínky pro plnění </w:t>
            </w:r>
            <w:r>
              <w:rPr>
                <w:b/>
              </w:rPr>
              <w:t xml:space="preserve">veřejné </w:t>
            </w:r>
            <w:r w:rsidRPr="008C13DD">
              <w:rPr>
                <w:b/>
              </w:rPr>
              <w:t>zakázky: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Zadavatel si dále vyhrazuje níže uvedená práva a podmínky:</w:t>
            </w:r>
          </w:p>
          <w:p w:rsidR="005F7824" w:rsidRPr="00F16718" w:rsidRDefault="005F7824" w:rsidP="005F7824">
            <w:pPr>
              <w:numPr>
                <w:ilvl w:val="0"/>
                <w:numId w:val="1"/>
              </w:numPr>
              <w:jc w:val="both"/>
            </w:pPr>
            <w:r w:rsidRPr="00F16718">
              <w:t>zadavatel si vyhrazuje právo nevracet podané nabídky,</w:t>
            </w:r>
          </w:p>
          <w:p w:rsidR="005F7824" w:rsidRPr="00F16718" w:rsidRDefault="005F7824" w:rsidP="005F7824">
            <w:pPr>
              <w:numPr>
                <w:ilvl w:val="0"/>
                <w:numId w:val="1"/>
              </w:numPr>
              <w:jc w:val="both"/>
            </w:pPr>
            <w:r w:rsidRPr="00F16718">
              <w:t>zadavatel si vyhrazuje právo neposkytovat náhradu jakýchkoliv nákladů, které dodavatel vynaloží v souvislosti se svou účastí v zadávacím řízení,</w:t>
            </w:r>
          </w:p>
          <w:p w:rsidR="005F7824" w:rsidRPr="00F16718" w:rsidRDefault="005F7824" w:rsidP="005F7824">
            <w:pPr>
              <w:numPr>
                <w:ilvl w:val="0"/>
                <w:numId w:val="1"/>
              </w:numPr>
              <w:jc w:val="both"/>
            </w:pPr>
            <w:r w:rsidRPr="00F16718">
              <w:t>zadavatel si vyhrazuje právo zveřejnit veškeré podklady zadávacího řízení na svých internetových stránkách (např. podklady z posouzení a hodnocení nabídek, oznámení o výsledku řízení, smlouvu uzavřenou s vítězným uchazečem). Informace podléhající obchodnímu tajemství budou vhodným způsobem skryty,</w:t>
            </w:r>
          </w:p>
          <w:p w:rsidR="005F7824" w:rsidRDefault="005F7824" w:rsidP="00F16718">
            <w:pPr>
              <w:numPr>
                <w:ilvl w:val="0"/>
                <w:numId w:val="1"/>
              </w:numPr>
              <w:jc w:val="both"/>
            </w:pPr>
            <w:r w:rsidRPr="00F16718">
              <w:t>zadavatel si vyhra</w:t>
            </w:r>
            <w:r w:rsidR="007C00A7">
              <w:t xml:space="preserve">zuje právo neuzavřít smlouvu s </w:t>
            </w:r>
            <w:r w:rsidRPr="00F16718">
              <w:t xml:space="preserve">uchazečem v případě, že nastanou skutečnosti uvedené v bodě </w:t>
            </w:r>
            <w:r w:rsidRPr="00BB0CB8">
              <w:t>7.4.7.</w:t>
            </w:r>
            <w:r w:rsidRPr="00F16718">
              <w:t xml:space="preserve"> Pří</w:t>
            </w:r>
            <w:r w:rsidR="00F16718" w:rsidRPr="00F16718">
              <w:t xml:space="preserve">ručky pro příjemce OP VK verze 8, platná od 1. 1. 2014 </w:t>
            </w:r>
          </w:p>
          <w:p w:rsidR="009E670B" w:rsidRPr="00F16718" w:rsidRDefault="009E670B" w:rsidP="00F16718">
            <w:pPr>
              <w:numPr>
                <w:ilvl w:val="0"/>
                <w:numId w:val="1"/>
              </w:num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Default="005F7824" w:rsidP="00127429">
            <w:pPr>
              <w:rPr>
                <w:b/>
              </w:rPr>
            </w:pPr>
            <w:r w:rsidRPr="00746BC7">
              <w:rPr>
                <w:b/>
              </w:rPr>
              <w:t>Požadovaný jazyk nabídky: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Český jazyk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Default="005F7824" w:rsidP="00127429">
            <w:pPr>
              <w:rPr>
                <w:b/>
              </w:rPr>
            </w:pPr>
            <w:r w:rsidRPr="00746BC7">
              <w:rPr>
                <w:b/>
              </w:rPr>
              <w:t>Požadavek na jednu nabídku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Dodavatel je oprávněn podat pouze jednu nabídku.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Default="005F7824" w:rsidP="00127429">
            <w:pPr>
              <w:rPr>
                <w:b/>
              </w:rPr>
            </w:pPr>
            <w:r w:rsidRPr="00746BC7">
              <w:rPr>
                <w:b/>
              </w:rPr>
              <w:lastRenderedPageBreak/>
              <w:t>Zadávací řízení se řídí: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Default="005F7824" w:rsidP="00127429">
            <w:pPr>
              <w:jc w:val="both"/>
              <w:rPr>
                <w:bCs/>
              </w:rPr>
            </w:pPr>
            <w:r w:rsidRPr="00F16718">
              <w:t>Veřejná zakázka je zadávaná v souladu s ustanovením § 12 odst. 3 a § 18 odst. 5 zákona č. 137/2006  Sb., o veřejných zakázkách (dále jen „ZVZ“), mimo režim tohoto zákona</w:t>
            </w:r>
            <w:r w:rsidR="00F16718" w:rsidRPr="00F16718">
              <w:rPr>
                <w:bCs/>
              </w:rPr>
              <w:t xml:space="preserve"> v souladu s Příručkou pro příjemce OP VK verze 8, platná od 1. 1. 2014</w:t>
            </w:r>
            <w:r w:rsidR="009E670B">
              <w:rPr>
                <w:bCs/>
              </w:rPr>
              <w:t>.</w:t>
            </w:r>
          </w:p>
          <w:p w:rsidR="009E670B" w:rsidRPr="00F16718" w:rsidRDefault="009E670B" w:rsidP="00127429">
            <w:pPr>
              <w:jc w:val="both"/>
            </w:pPr>
          </w:p>
        </w:tc>
      </w:tr>
      <w:tr w:rsidR="005F7824" w:rsidRPr="00427B93" w:rsidTr="00397DA1">
        <w:tc>
          <w:tcPr>
            <w:tcW w:w="3261" w:type="dxa"/>
            <w:shd w:val="clear" w:color="auto" w:fill="FABF8F"/>
          </w:tcPr>
          <w:p w:rsidR="005F7824" w:rsidRPr="008C13DD" w:rsidRDefault="005F7824" w:rsidP="00127429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19" w:type="dxa"/>
          </w:tcPr>
          <w:p w:rsidR="005F7824" w:rsidRPr="00F16718" w:rsidRDefault="005F7824" w:rsidP="00127429">
            <w:pPr>
              <w:jc w:val="both"/>
            </w:pPr>
          </w:p>
          <w:p w:rsidR="005F7824" w:rsidRPr="00F16718" w:rsidRDefault="005F7824" w:rsidP="00127429">
            <w:pPr>
              <w:jc w:val="both"/>
            </w:pPr>
            <w:r w:rsidRPr="00F16718">
              <w:t>Zadavatel poskytuje veškeré zadávací podmínky a dodatečné informace k nim neomezeným a dálkovým způsobem, a to prostřednictvím webových stránek poskytovatele dotace.</w:t>
            </w:r>
          </w:p>
          <w:p w:rsidR="005F7824" w:rsidRPr="00F16718" w:rsidRDefault="005F7824" w:rsidP="00127429">
            <w:pPr>
              <w:jc w:val="both"/>
            </w:pPr>
          </w:p>
        </w:tc>
      </w:tr>
      <w:tr w:rsidR="005F7824" w:rsidRPr="00427B93" w:rsidTr="009E670B">
        <w:tc>
          <w:tcPr>
            <w:tcW w:w="9180" w:type="dxa"/>
            <w:gridSpan w:val="2"/>
            <w:shd w:val="clear" w:color="auto" w:fill="FABF8F"/>
          </w:tcPr>
          <w:p w:rsidR="005F7824" w:rsidRPr="00783852" w:rsidRDefault="005F7824" w:rsidP="00127429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</w:p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Default="00F16718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973709">
        <w:rPr>
          <w:rFonts w:ascii="Times New Roman" w:hAnsi="Times New Roman"/>
          <w:sz w:val="24"/>
          <w:szCs w:val="24"/>
          <w:lang w:val="cs-CZ"/>
        </w:rPr>
        <w:t>V </w:t>
      </w:r>
      <w:r w:rsidR="004027FD" w:rsidRPr="00973709">
        <w:rPr>
          <w:rFonts w:ascii="Times New Roman" w:hAnsi="Times New Roman"/>
          <w:sz w:val="24"/>
          <w:szCs w:val="24"/>
          <w:lang w:val="cs-CZ"/>
        </w:rPr>
        <w:t>Židlochovicích</w:t>
      </w:r>
      <w:r w:rsidRPr="00973709">
        <w:rPr>
          <w:rFonts w:ascii="Times New Roman" w:hAnsi="Times New Roman"/>
          <w:sz w:val="24"/>
          <w:szCs w:val="24"/>
          <w:lang w:val="cs-CZ"/>
        </w:rPr>
        <w:t xml:space="preserve"> dne </w:t>
      </w:r>
      <w:r w:rsidR="00973709" w:rsidRPr="00973709">
        <w:rPr>
          <w:rFonts w:ascii="Times New Roman" w:hAnsi="Times New Roman"/>
          <w:sz w:val="24"/>
          <w:szCs w:val="24"/>
          <w:lang w:val="cs-CZ"/>
        </w:rPr>
        <w:t>1</w:t>
      </w:r>
      <w:r w:rsidR="00710922">
        <w:rPr>
          <w:rFonts w:ascii="Times New Roman" w:hAnsi="Times New Roman"/>
          <w:sz w:val="24"/>
          <w:szCs w:val="24"/>
          <w:lang w:val="cs-CZ"/>
        </w:rPr>
        <w:t>3</w:t>
      </w:r>
      <w:r w:rsidR="00BC53BC" w:rsidRPr="00973709">
        <w:rPr>
          <w:rFonts w:ascii="Times New Roman" w:hAnsi="Times New Roman"/>
          <w:sz w:val="24"/>
          <w:szCs w:val="24"/>
          <w:lang w:val="cs-CZ"/>
        </w:rPr>
        <w:t>. 11.</w:t>
      </w:r>
      <w:r w:rsidR="005F7824" w:rsidRPr="00973709">
        <w:rPr>
          <w:rFonts w:ascii="Times New Roman" w:hAnsi="Times New Roman"/>
          <w:sz w:val="24"/>
          <w:szCs w:val="24"/>
          <w:lang w:val="cs-CZ"/>
        </w:rPr>
        <w:t xml:space="preserve"> 2014</w:t>
      </w:r>
      <w:r w:rsidR="009E670B">
        <w:rPr>
          <w:rFonts w:ascii="Times New Roman" w:hAnsi="Times New Roman"/>
          <w:sz w:val="24"/>
          <w:szCs w:val="24"/>
          <w:lang w:val="cs-CZ"/>
        </w:rPr>
        <w:tab/>
      </w:r>
      <w:r w:rsidR="009E670B">
        <w:rPr>
          <w:rFonts w:ascii="Times New Roman" w:hAnsi="Times New Roman"/>
          <w:sz w:val="24"/>
          <w:szCs w:val="24"/>
          <w:lang w:val="cs-CZ"/>
        </w:rPr>
        <w:tab/>
      </w:r>
      <w:r w:rsidR="009E670B">
        <w:rPr>
          <w:rFonts w:ascii="Times New Roman" w:hAnsi="Times New Roman"/>
          <w:sz w:val="24"/>
          <w:szCs w:val="24"/>
          <w:lang w:val="cs-CZ"/>
        </w:rPr>
        <w:tab/>
      </w:r>
      <w:r w:rsidR="009E670B">
        <w:rPr>
          <w:rFonts w:ascii="Times New Roman" w:hAnsi="Times New Roman"/>
          <w:sz w:val="24"/>
          <w:szCs w:val="24"/>
          <w:lang w:val="cs-CZ"/>
        </w:rPr>
        <w:tab/>
      </w:r>
      <w:r w:rsidR="00397DA1">
        <w:rPr>
          <w:rFonts w:ascii="Times New Roman" w:hAnsi="Times New Roman"/>
          <w:sz w:val="24"/>
          <w:szCs w:val="24"/>
          <w:lang w:val="cs-CZ"/>
        </w:rPr>
        <w:t>………………………………</w:t>
      </w:r>
      <w:proofErr w:type="gramStart"/>
      <w:r w:rsidR="00397DA1">
        <w:rPr>
          <w:rFonts w:ascii="Times New Roman" w:hAnsi="Times New Roman"/>
          <w:sz w:val="24"/>
          <w:szCs w:val="24"/>
          <w:lang w:val="cs-CZ"/>
        </w:rPr>
        <w:t>…...</w:t>
      </w:r>
      <w:proofErr w:type="gramEnd"/>
      <w:r w:rsidR="009E670B">
        <w:rPr>
          <w:rFonts w:ascii="Times New Roman" w:hAnsi="Times New Roman"/>
          <w:sz w:val="24"/>
          <w:szCs w:val="24"/>
          <w:lang w:val="cs-CZ"/>
        </w:rPr>
        <w:tab/>
      </w:r>
      <w:r w:rsidR="00397DA1">
        <w:rPr>
          <w:rFonts w:ascii="Times New Roman" w:hAnsi="Times New Roman"/>
          <w:sz w:val="24"/>
          <w:szCs w:val="24"/>
          <w:lang w:val="cs-CZ"/>
        </w:rPr>
        <w:tab/>
      </w:r>
      <w:r w:rsidR="00397DA1">
        <w:rPr>
          <w:rFonts w:ascii="Times New Roman" w:hAnsi="Times New Roman"/>
          <w:sz w:val="24"/>
          <w:szCs w:val="24"/>
          <w:lang w:val="cs-CZ"/>
        </w:rPr>
        <w:tab/>
      </w:r>
      <w:r w:rsidR="00397DA1">
        <w:rPr>
          <w:rFonts w:ascii="Times New Roman" w:hAnsi="Times New Roman"/>
          <w:sz w:val="24"/>
          <w:szCs w:val="24"/>
          <w:lang w:val="cs-CZ"/>
        </w:rPr>
        <w:tab/>
        <w:t xml:space="preserve">             </w:t>
      </w:r>
    </w:p>
    <w:p w:rsidR="009E670B" w:rsidRDefault="00397DA1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>
        <w:rPr>
          <w:rFonts w:ascii="Times New Roman" w:hAnsi="Times New Roman"/>
          <w:sz w:val="24"/>
          <w:szCs w:val="24"/>
          <w:lang w:val="cs-CZ"/>
        </w:rPr>
        <w:tab/>
      </w:r>
      <w:r w:rsidR="009E670B">
        <w:rPr>
          <w:rFonts w:ascii="Times New Roman" w:hAnsi="Times New Roman"/>
          <w:sz w:val="24"/>
          <w:szCs w:val="24"/>
          <w:lang w:val="cs-CZ"/>
        </w:rPr>
        <w:t>Ing. Jana Králová, ředitelka školy</w:t>
      </w:r>
    </w:p>
    <w:p w:rsidR="009E670B" w:rsidRDefault="009E670B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9E670B" w:rsidRDefault="009E670B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F06BC0" w:rsidRDefault="005F7824" w:rsidP="00F06BC0">
      <w:pPr>
        <w:ind w:left="5664" w:firstLine="708"/>
        <w:jc w:val="both"/>
      </w:pPr>
      <w:r>
        <w:t xml:space="preserve">  </w:t>
      </w:r>
    </w:p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Pr="00205B2C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5F7824" w:rsidRDefault="005F7824" w:rsidP="005F7824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5F7824" w:rsidRPr="00DF12E5" w:rsidRDefault="005F7824" w:rsidP="005F782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5F7824" w:rsidRPr="00DF12E5" w:rsidTr="001274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DF12E5" w:rsidRDefault="005F7824" w:rsidP="00127429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DF12E5" w:rsidRDefault="00BC53BC" w:rsidP="00BC53BC">
            <w:pPr>
              <w:jc w:val="both"/>
            </w:pPr>
            <w:r>
              <w:t>Jana</w:t>
            </w:r>
          </w:p>
        </w:tc>
      </w:tr>
      <w:tr w:rsidR="005F7824" w:rsidRPr="00DF12E5" w:rsidTr="001274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DF12E5" w:rsidRDefault="005F7824" w:rsidP="00127429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DF12E5" w:rsidRDefault="00BC53BC" w:rsidP="00BC53BC">
            <w:pPr>
              <w:jc w:val="both"/>
            </w:pPr>
            <w:r>
              <w:t>Králová</w:t>
            </w:r>
          </w:p>
        </w:tc>
      </w:tr>
      <w:tr w:rsidR="005F7824" w:rsidRPr="00DF12E5" w:rsidTr="001274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DF12E5" w:rsidRDefault="005F7824" w:rsidP="00127429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18" w:rsidRPr="00F16718" w:rsidRDefault="00BC53BC" w:rsidP="00F16718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jana.kralova@zszidlochovice.cz</w:t>
            </w:r>
          </w:p>
        </w:tc>
      </w:tr>
      <w:tr w:rsidR="005F7824" w:rsidRPr="00DF12E5" w:rsidTr="0012742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DF12E5" w:rsidRDefault="005F7824" w:rsidP="00127429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24" w:rsidRPr="00F16718" w:rsidRDefault="00BC53BC" w:rsidP="00F16718">
            <w:pPr>
              <w:pStyle w:val="BodySingle"/>
              <w:widowControl w:val="0"/>
              <w:snapToGrid w:val="0"/>
              <w:spacing w:before="0" w:after="0" w:line="240" w:lineRule="auto"/>
              <w:jc w:val="left"/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547 425 422, 776 557 316</w:t>
            </w:r>
          </w:p>
        </w:tc>
      </w:tr>
    </w:tbl>
    <w:p w:rsidR="005F7824" w:rsidRDefault="005F7824" w:rsidP="005F7824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</w:p>
    <w:p w:rsidR="00D60E5F" w:rsidRDefault="00D60E5F"/>
    <w:sectPr w:rsidR="00D60E5F" w:rsidSect="009E670B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0B" w:rsidRDefault="009E670B" w:rsidP="005F7824">
      <w:r>
        <w:separator/>
      </w:r>
    </w:p>
  </w:endnote>
  <w:endnote w:type="continuationSeparator" w:id="0">
    <w:p w:rsidR="009E670B" w:rsidRDefault="009E670B" w:rsidP="005F7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0B" w:rsidRDefault="009E670B">
    <w:pPr>
      <w:pStyle w:val="Zpat"/>
    </w:pPr>
  </w:p>
  <w:p w:rsidR="009E670B" w:rsidRDefault="009E670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0B" w:rsidRDefault="009E670B" w:rsidP="005F7824">
      <w:r>
        <w:separator/>
      </w:r>
    </w:p>
  </w:footnote>
  <w:footnote w:type="continuationSeparator" w:id="0">
    <w:p w:rsidR="009E670B" w:rsidRDefault="009E670B" w:rsidP="005F7824">
      <w:r>
        <w:continuationSeparator/>
      </w:r>
    </w:p>
  </w:footnote>
  <w:footnote w:id="1">
    <w:p w:rsidR="009E670B" w:rsidRDefault="009E670B" w:rsidP="005F782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0B" w:rsidRDefault="009E670B" w:rsidP="00127429">
    <w:pPr>
      <w:pStyle w:val="Zhlav"/>
      <w:jc w:val="center"/>
    </w:pPr>
    <w:r>
      <w:rPr>
        <w:noProof/>
      </w:rPr>
      <w:drawing>
        <wp:inline distT="0" distB="0" distL="0" distR="0">
          <wp:extent cx="5581015" cy="1181100"/>
          <wp:effectExtent l="1905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E670B" w:rsidRDefault="009E670B" w:rsidP="0012742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504B"/>
    <w:multiLevelType w:val="hybridMultilevel"/>
    <w:tmpl w:val="27009348"/>
    <w:lvl w:ilvl="0" w:tplc="E2462544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F7824"/>
    <w:rsid w:val="00127429"/>
    <w:rsid w:val="00176249"/>
    <w:rsid w:val="001B1656"/>
    <w:rsid w:val="002D37A0"/>
    <w:rsid w:val="00397DA1"/>
    <w:rsid w:val="004027FD"/>
    <w:rsid w:val="004E5104"/>
    <w:rsid w:val="005440A8"/>
    <w:rsid w:val="00556D1F"/>
    <w:rsid w:val="005F7824"/>
    <w:rsid w:val="00653B41"/>
    <w:rsid w:val="00710922"/>
    <w:rsid w:val="007A476F"/>
    <w:rsid w:val="007B1012"/>
    <w:rsid w:val="007C00A7"/>
    <w:rsid w:val="00833652"/>
    <w:rsid w:val="00936BD3"/>
    <w:rsid w:val="00973709"/>
    <w:rsid w:val="009E670B"/>
    <w:rsid w:val="00A66A36"/>
    <w:rsid w:val="00AA4396"/>
    <w:rsid w:val="00B14A6C"/>
    <w:rsid w:val="00BB0CB8"/>
    <w:rsid w:val="00BC53BC"/>
    <w:rsid w:val="00C01039"/>
    <w:rsid w:val="00D43F8C"/>
    <w:rsid w:val="00D60E5F"/>
    <w:rsid w:val="00DF6E68"/>
    <w:rsid w:val="00E2689E"/>
    <w:rsid w:val="00F06BC0"/>
    <w:rsid w:val="00F16718"/>
    <w:rsid w:val="00FC2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7824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F78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782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5F782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5F782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5F782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F7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8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F78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5F782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5F782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5F7824"/>
    <w:rPr>
      <w:vertAlign w:val="superscript"/>
    </w:rPr>
  </w:style>
  <w:style w:type="paragraph" w:customStyle="1" w:styleId="BodySingle">
    <w:name w:val="Body Single"/>
    <w:basedOn w:val="Zkladntext"/>
    <w:rsid w:val="005F7824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spacing w:before="80" w:after="120" w:line="240" w:lineRule="exact"/>
    </w:pPr>
    <w:rPr>
      <w:rFonts w:ascii="Times New Roman" w:hAnsi="Times New Roman"/>
      <w:sz w:val="24"/>
      <w:szCs w:val="16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7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76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E5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51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510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5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51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.janca@zszidlochovi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a.kralova@zszidlochov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kralova@zszidlochovic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1306</Words>
  <Characters>7708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8997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Jana Králová</cp:lastModifiedBy>
  <cp:revision>2</cp:revision>
  <dcterms:created xsi:type="dcterms:W3CDTF">2014-11-12T19:28:00Z</dcterms:created>
  <dcterms:modified xsi:type="dcterms:W3CDTF">2014-11-12T19:28:00Z</dcterms:modified>
</cp:coreProperties>
</file>