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D8" w:rsidRDefault="005C10D8">
      <w:pPr>
        <w:pStyle w:val="Zkladntext3"/>
        <w:rPr>
          <w:rFonts w:ascii="Garamond" w:hAnsi="Garamond"/>
          <w:sz w:val="28"/>
          <w:u w:val="single"/>
        </w:rPr>
      </w:pPr>
    </w:p>
    <w:p w:rsidR="008E3918" w:rsidRDefault="00025457">
      <w:pPr>
        <w:pStyle w:val="Zkladntext3"/>
        <w:rPr>
          <w:rFonts w:ascii="Garamond" w:hAnsi="Garamond"/>
          <w:sz w:val="28"/>
          <w:u w:val="single"/>
        </w:rPr>
      </w:pPr>
      <w:r w:rsidRPr="000167D7">
        <w:rPr>
          <w:rFonts w:ascii="Garamond" w:hAnsi="Garamond"/>
          <w:sz w:val="28"/>
          <w:u w:val="single"/>
        </w:rPr>
        <w:t>ČESTNÉ PROHLÁŠENÍ O SPLNĚNÍ ZÁKLADNÍCH KVALIFIKAČNÍCH PŘEDPOKLADŮ</w:t>
      </w:r>
      <w:r w:rsidR="005C10D8">
        <w:rPr>
          <w:rFonts w:ascii="Garamond" w:hAnsi="Garamond"/>
          <w:sz w:val="28"/>
          <w:u w:val="single"/>
        </w:rPr>
        <w:t xml:space="preserve"> UCHAZEČE</w:t>
      </w:r>
    </w:p>
    <w:p w:rsidR="008E3918" w:rsidRDefault="008E3918">
      <w:pPr>
        <w:pStyle w:val="Zkladntext3"/>
        <w:rPr>
          <w:rFonts w:ascii="Garamond" w:hAnsi="Garamond"/>
          <w:sz w:val="28"/>
          <w:u w:val="single"/>
        </w:rPr>
      </w:pPr>
    </w:p>
    <w:p w:rsidR="00A567BB" w:rsidRPr="00A567BB" w:rsidRDefault="005C10D8" w:rsidP="00A567BB">
      <w:pPr>
        <w:pStyle w:val="Zhlav"/>
        <w:tabs>
          <w:tab w:val="clear" w:pos="4536"/>
          <w:tab w:val="clear" w:pos="9072"/>
        </w:tabs>
        <w:jc w:val="center"/>
        <w:rPr>
          <w:rFonts w:ascii="Garamond" w:hAnsi="Garamond"/>
          <w:b/>
          <w:color w:val="CC0000"/>
          <w:sz w:val="28"/>
        </w:rPr>
      </w:pPr>
      <w:r>
        <w:rPr>
          <w:rFonts w:ascii="Garamond" w:hAnsi="Garamond"/>
          <w:b/>
          <w:color w:val="CC0000"/>
          <w:sz w:val="28"/>
        </w:rPr>
        <w:t>na zakázku</w:t>
      </w:r>
    </w:p>
    <w:p w:rsidR="00A567BB" w:rsidRPr="00A567BB" w:rsidRDefault="00A567BB" w:rsidP="00A567BB">
      <w:pPr>
        <w:pStyle w:val="Zhlav"/>
        <w:tabs>
          <w:tab w:val="clear" w:pos="4536"/>
          <w:tab w:val="clear" w:pos="9072"/>
        </w:tabs>
        <w:jc w:val="center"/>
        <w:rPr>
          <w:rFonts w:ascii="Garamond" w:hAnsi="Garamond"/>
          <w:b/>
          <w:color w:val="CC0000"/>
          <w:sz w:val="28"/>
        </w:rPr>
      </w:pPr>
      <w:r w:rsidRPr="00A567BB">
        <w:rPr>
          <w:rFonts w:ascii="Garamond" w:hAnsi="Garamond"/>
          <w:b/>
          <w:color w:val="CC0000"/>
          <w:sz w:val="28"/>
        </w:rPr>
        <w:t>„Zajištění zahraničních jazykově-vzdělávacích pobytů pro žáky“</w:t>
      </w:r>
    </w:p>
    <w:p w:rsidR="00E55243" w:rsidRDefault="00E55243">
      <w:pPr>
        <w:jc w:val="center"/>
        <w:rPr>
          <w:rFonts w:ascii="Garamond" w:hAnsi="Garamond"/>
          <w:b/>
          <w:bCs/>
          <w:szCs w:val="22"/>
          <w:u w:val="single"/>
        </w:rPr>
      </w:pPr>
    </w:p>
    <w:p w:rsidR="00025457" w:rsidRPr="00B23320" w:rsidRDefault="00025457">
      <w:pPr>
        <w:jc w:val="center"/>
        <w:rPr>
          <w:rFonts w:ascii="Garamond" w:hAnsi="Garamond"/>
          <w:bCs/>
          <w:szCs w:val="22"/>
        </w:rPr>
      </w:pPr>
    </w:p>
    <w:tbl>
      <w:tblPr>
        <w:tblW w:w="8946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33"/>
        <w:gridCol w:w="7513"/>
      </w:tblGrid>
      <w:tr w:rsidR="00E55243" w:rsidRPr="007748D0" w:rsidTr="00E55243">
        <w:trPr>
          <w:trHeight w:val="255"/>
        </w:trPr>
        <w:tc>
          <w:tcPr>
            <w:tcW w:w="1433" w:type="dxa"/>
            <w:shd w:val="clear" w:color="auto" w:fill="auto"/>
            <w:noWrap/>
            <w:vAlign w:val="bottom"/>
          </w:tcPr>
          <w:p w:rsidR="00E55243" w:rsidRPr="007748D0" w:rsidRDefault="00E55243" w:rsidP="009F7F8C">
            <w:pPr>
              <w:jc w:val="both"/>
              <w:rPr>
                <w:rFonts w:ascii="Garamond" w:hAnsi="Garamond" w:cs="Arial"/>
                <w:b/>
                <w:bCs/>
                <w:sz w:val="22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0"/>
              </w:rPr>
              <w:t>Uchazeč: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E55243" w:rsidRPr="007748D0" w:rsidRDefault="00E55243" w:rsidP="009F7F8C">
            <w:pPr>
              <w:jc w:val="both"/>
              <w:rPr>
                <w:rFonts w:ascii="Garamond" w:hAnsi="Garamond" w:cs="Arial"/>
                <w:b/>
                <w:bCs/>
                <w:sz w:val="22"/>
                <w:szCs w:val="20"/>
              </w:rPr>
            </w:pPr>
          </w:p>
        </w:tc>
      </w:tr>
      <w:tr w:rsidR="00E55243" w:rsidRPr="007748D0" w:rsidTr="00E55243">
        <w:trPr>
          <w:trHeight w:val="255"/>
        </w:trPr>
        <w:tc>
          <w:tcPr>
            <w:tcW w:w="1433" w:type="dxa"/>
            <w:shd w:val="clear" w:color="auto" w:fill="auto"/>
            <w:noWrap/>
            <w:vAlign w:val="bottom"/>
          </w:tcPr>
          <w:p w:rsidR="00E55243" w:rsidRPr="007748D0" w:rsidRDefault="00E55243" w:rsidP="009F7F8C">
            <w:pPr>
              <w:jc w:val="both"/>
              <w:rPr>
                <w:rFonts w:ascii="Garamond" w:hAnsi="Garamond" w:cs="Arial"/>
                <w:b/>
                <w:bCs/>
                <w:sz w:val="22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0"/>
              </w:rPr>
              <w:t>Sídlo: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E55243" w:rsidRPr="007748D0" w:rsidRDefault="00E55243" w:rsidP="009F7F8C">
            <w:pPr>
              <w:jc w:val="both"/>
              <w:rPr>
                <w:rFonts w:ascii="Garamond" w:hAnsi="Garamond" w:cs="Arial"/>
                <w:sz w:val="22"/>
                <w:szCs w:val="20"/>
              </w:rPr>
            </w:pPr>
          </w:p>
        </w:tc>
      </w:tr>
      <w:tr w:rsidR="00E55243" w:rsidRPr="007748D0" w:rsidTr="00E55243">
        <w:trPr>
          <w:trHeight w:val="255"/>
        </w:trPr>
        <w:tc>
          <w:tcPr>
            <w:tcW w:w="1433" w:type="dxa"/>
            <w:shd w:val="clear" w:color="auto" w:fill="auto"/>
            <w:noWrap/>
            <w:vAlign w:val="bottom"/>
          </w:tcPr>
          <w:p w:rsidR="00E55243" w:rsidRPr="007748D0" w:rsidRDefault="00E55243" w:rsidP="009F7F8C">
            <w:pPr>
              <w:jc w:val="both"/>
              <w:rPr>
                <w:rFonts w:ascii="Garamond" w:hAnsi="Garamond" w:cs="Arial"/>
                <w:b/>
                <w:bCs/>
                <w:sz w:val="22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0"/>
              </w:rPr>
              <w:t>IČ: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E55243" w:rsidRPr="007748D0" w:rsidRDefault="00E55243" w:rsidP="009F7F8C">
            <w:pPr>
              <w:jc w:val="both"/>
              <w:rPr>
                <w:rFonts w:ascii="Garamond" w:hAnsi="Garamond" w:cs="Arial"/>
                <w:sz w:val="22"/>
                <w:szCs w:val="20"/>
              </w:rPr>
            </w:pPr>
          </w:p>
        </w:tc>
      </w:tr>
      <w:tr w:rsidR="005C10D8" w:rsidRPr="007748D0" w:rsidTr="00E55243">
        <w:trPr>
          <w:trHeight w:val="255"/>
        </w:trPr>
        <w:tc>
          <w:tcPr>
            <w:tcW w:w="1433" w:type="dxa"/>
            <w:shd w:val="clear" w:color="auto" w:fill="auto"/>
            <w:noWrap/>
            <w:vAlign w:val="bottom"/>
          </w:tcPr>
          <w:p w:rsidR="005C10D8" w:rsidRDefault="005C10D8" w:rsidP="009F7F8C">
            <w:pPr>
              <w:jc w:val="both"/>
              <w:rPr>
                <w:rFonts w:ascii="Garamond" w:hAnsi="Garamond" w:cs="Arial"/>
                <w:b/>
                <w:bCs/>
                <w:sz w:val="22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0"/>
              </w:rPr>
              <w:t>Statutární zástupce: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5C10D8" w:rsidRPr="007748D0" w:rsidRDefault="005C10D8" w:rsidP="009F7F8C">
            <w:pPr>
              <w:jc w:val="both"/>
              <w:rPr>
                <w:rFonts w:ascii="Garamond" w:hAnsi="Garamond" w:cs="Arial"/>
                <w:sz w:val="22"/>
                <w:szCs w:val="20"/>
              </w:rPr>
            </w:pPr>
          </w:p>
        </w:tc>
      </w:tr>
    </w:tbl>
    <w:p w:rsidR="00B23320" w:rsidRDefault="00B23320" w:rsidP="002932C1">
      <w:pPr>
        <w:rPr>
          <w:rFonts w:ascii="Garamond" w:hAnsi="Garamond"/>
          <w:sz w:val="22"/>
        </w:rPr>
      </w:pPr>
    </w:p>
    <w:p w:rsidR="005C10D8" w:rsidRPr="005C10D8" w:rsidRDefault="005C10D8" w:rsidP="005C10D8">
      <w:pPr>
        <w:jc w:val="both"/>
        <w:rPr>
          <w:rFonts w:ascii="Garamond" w:hAnsi="Garamond" w:cs="Tahoma"/>
          <w:b/>
          <w:bCs/>
          <w:sz w:val="22"/>
          <w:szCs w:val="18"/>
        </w:rPr>
      </w:pPr>
      <w:r w:rsidRPr="005C10D8">
        <w:rPr>
          <w:rFonts w:ascii="Garamond" w:hAnsi="Garamond" w:cs="Tahoma"/>
          <w:b/>
          <w:bCs/>
          <w:sz w:val="22"/>
          <w:szCs w:val="18"/>
        </w:rPr>
        <w:t>čestně prohlašuji dle § 53 odst. 1, písm. a) až k) zákona č. 137/2006 Sb. o veřejných zakázkách, že jsem:</w:t>
      </w:r>
    </w:p>
    <w:p w:rsidR="005C10D8" w:rsidRPr="005C10D8" w:rsidRDefault="005C10D8" w:rsidP="005C10D8">
      <w:pPr>
        <w:numPr>
          <w:ilvl w:val="0"/>
          <w:numId w:val="7"/>
        </w:numPr>
        <w:spacing w:after="120"/>
        <w:jc w:val="both"/>
        <w:rPr>
          <w:rStyle w:val="platne1"/>
          <w:rFonts w:ascii="Garamond" w:hAnsi="Garamond" w:cs="Tahoma"/>
          <w:sz w:val="22"/>
          <w:szCs w:val="18"/>
        </w:rPr>
      </w:pPr>
      <w:r w:rsidRPr="005C10D8">
        <w:rPr>
          <w:rStyle w:val="platne1"/>
          <w:rFonts w:ascii="Garamond" w:hAnsi="Garamond" w:cs="Tahoma"/>
          <w:sz w:val="22"/>
          <w:szCs w:val="18"/>
        </w:rPr>
        <w:t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činu,</w:t>
      </w:r>
    </w:p>
    <w:p w:rsidR="005C10D8" w:rsidRPr="005C10D8" w:rsidRDefault="005C10D8" w:rsidP="005C10D8">
      <w:pPr>
        <w:numPr>
          <w:ilvl w:val="0"/>
          <w:numId w:val="7"/>
        </w:numPr>
        <w:spacing w:after="120"/>
        <w:jc w:val="both"/>
        <w:rPr>
          <w:rStyle w:val="platne1"/>
          <w:rFonts w:ascii="Garamond" w:hAnsi="Garamond" w:cs="Tahoma"/>
          <w:sz w:val="22"/>
          <w:szCs w:val="18"/>
        </w:rPr>
      </w:pPr>
      <w:r w:rsidRPr="005C10D8">
        <w:rPr>
          <w:rStyle w:val="platne1"/>
          <w:rFonts w:ascii="Garamond" w:hAnsi="Garamond" w:cs="Tahoma"/>
          <w:sz w:val="22"/>
          <w:szCs w:val="18"/>
        </w:rPr>
        <w:t>nebyl pravomocně odsouzen pro trestný čin, jehož skutková podstata souvisí s předmětem podnikání dodavatele podle zvláštních právních předpisů nebo došlo k zahlazení odsouzení za spáchání takového trestného činu,</w:t>
      </w:r>
    </w:p>
    <w:p w:rsidR="005C10D8" w:rsidRPr="005C10D8" w:rsidRDefault="005C10D8" w:rsidP="005C10D8">
      <w:pPr>
        <w:numPr>
          <w:ilvl w:val="0"/>
          <w:numId w:val="7"/>
        </w:numPr>
        <w:spacing w:after="120"/>
        <w:jc w:val="both"/>
        <w:rPr>
          <w:rStyle w:val="platne1"/>
          <w:rFonts w:ascii="Garamond" w:hAnsi="Garamond" w:cs="Tahoma"/>
          <w:sz w:val="22"/>
          <w:szCs w:val="18"/>
        </w:rPr>
      </w:pPr>
      <w:r w:rsidRPr="005C10D8">
        <w:rPr>
          <w:rStyle w:val="platne1"/>
          <w:rFonts w:ascii="Garamond" w:hAnsi="Garamond" w:cs="Tahoma"/>
          <w:sz w:val="22"/>
          <w:szCs w:val="18"/>
        </w:rPr>
        <w:t xml:space="preserve">v posledních 3 letech nenaplnila skutkovou podstatu jednání </w:t>
      </w:r>
      <w:proofErr w:type="spellStart"/>
      <w:r w:rsidRPr="005C10D8">
        <w:rPr>
          <w:rStyle w:val="platne1"/>
          <w:rFonts w:ascii="Garamond" w:hAnsi="Garamond" w:cs="Tahoma"/>
          <w:sz w:val="22"/>
          <w:szCs w:val="18"/>
        </w:rPr>
        <w:t>nekalé</w:t>
      </w:r>
      <w:proofErr w:type="spellEnd"/>
      <w:r w:rsidRPr="005C10D8">
        <w:rPr>
          <w:rStyle w:val="platne1"/>
          <w:rFonts w:ascii="Garamond" w:hAnsi="Garamond" w:cs="Tahoma"/>
          <w:sz w:val="22"/>
          <w:szCs w:val="18"/>
        </w:rPr>
        <w:t xml:space="preserve"> soutěže formou podplácení podle zvláštního právního předpisu (tento předpoklad splňuje každý člen statutárního orgánu),</w:t>
      </w:r>
    </w:p>
    <w:p w:rsidR="005C10D8" w:rsidRPr="005C10D8" w:rsidRDefault="005C10D8" w:rsidP="005C10D8">
      <w:pPr>
        <w:numPr>
          <w:ilvl w:val="0"/>
          <w:numId w:val="7"/>
        </w:numPr>
        <w:spacing w:after="120"/>
        <w:ind w:left="714" w:hanging="357"/>
        <w:jc w:val="both"/>
        <w:rPr>
          <w:rStyle w:val="platne1"/>
          <w:rFonts w:ascii="Garamond" w:hAnsi="Garamond" w:cs="Tahoma"/>
          <w:sz w:val="22"/>
          <w:szCs w:val="18"/>
        </w:rPr>
      </w:pPr>
      <w:r w:rsidRPr="005C10D8">
        <w:rPr>
          <w:rStyle w:val="platne1"/>
          <w:rFonts w:ascii="Garamond" w:hAnsi="Garamond" w:cs="Tahoma"/>
          <w:sz w:val="22"/>
          <w:szCs w:val="18"/>
        </w:rPr>
        <w:t xml:space="preserve">vůči jehož majetku neprobíhá a ani v posledních 3 letech neproběhlo </w:t>
      </w:r>
      <w:proofErr w:type="spellStart"/>
      <w:r w:rsidRPr="005C10D8">
        <w:rPr>
          <w:rStyle w:val="platne1"/>
          <w:rFonts w:ascii="Garamond" w:hAnsi="Garamond" w:cs="Tahoma"/>
          <w:sz w:val="22"/>
          <w:szCs w:val="18"/>
        </w:rPr>
        <w:t>insolvenční</w:t>
      </w:r>
      <w:proofErr w:type="spellEnd"/>
      <w:r w:rsidRPr="005C10D8">
        <w:rPr>
          <w:rStyle w:val="platne1"/>
          <w:rFonts w:ascii="Garamond" w:hAnsi="Garamond" w:cs="Tahoma"/>
          <w:sz w:val="22"/>
          <w:szCs w:val="18"/>
        </w:rPr>
        <w:t xml:space="preserve"> řízení, v němž bylo vydáno rozhodnutí o úpadku nebo </w:t>
      </w:r>
      <w:proofErr w:type="spellStart"/>
      <w:r w:rsidRPr="005C10D8">
        <w:rPr>
          <w:rStyle w:val="platne1"/>
          <w:rFonts w:ascii="Garamond" w:hAnsi="Garamond" w:cs="Tahoma"/>
          <w:sz w:val="22"/>
          <w:szCs w:val="18"/>
        </w:rPr>
        <w:t>insolvenční</w:t>
      </w:r>
      <w:proofErr w:type="spellEnd"/>
      <w:r w:rsidRPr="005C10D8">
        <w:rPr>
          <w:rStyle w:val="platne1"/>
          <w:rFonts w:ascii="Garamond" w:hAnsi="Garamond" w:cs="Tahoma"/>
          <w:sz w:val="22"/>
          <w:szCs w:val="18"/>
        </w:rPr>
        <w:t xml:space="preserve"> návrh nebyl zamítnut proto, že majetek nepostačoval k úhradě nákladů </w:t>
      </w:r>
      <w:proofErr w:type="spellStart"/>
      <w:r w:rsidRPr="005C10D8">
        <w:rPr>
          <w:rStyle w:val="platne1"/>
          <w:rFonts w:ascii="Garamond" w:hAnsi="Garamond" w:cs="Tahoma"/>
          <w:sz w:val="22"/>
          <w:szCs w:val="18"/>
        </w:rPr>
        <w:t>insolvenčního</w:t>
      </w:r>
      <w:proofErr w:type="spellEnd"/>
      <w:r w:rsidRPr="005C10D8">
        <w:rPr>
          <w:rStyle w:val="platne1"/>
          <w:rFonts w:ascii="Garamond" w:hAnsi="Garamond" w:cs="Tahoma"/>
          <w:sz w:val="22"/>
          <w:szCs w:val="18"/>
        </w:rPr>
        <w:t xml:space="preserve"> řízení, nebo nebyl konkurz zrušen proto, že majetek byl zcela nepostačující nebo zavedena nucená správa podle zvláštních právních předpisů,</w:t>
      </w:r>
    </w:p>
    <w:p w:rsidR="005C10D8" w:rsidRPr="005C10D8" w:rsidRDefault="005C10D8" w:rsidP="005C10D8">
      <w:pPr>
        <w:numPr>
          <w:ilvl w:val="0"/>
          <w:numId w:val="7"/>
        </w:numPr>
        <w:spacing w:after="120"/>
        <w:ind w:left="714" w:hanging="357"/>
        <w:jc w:val="both"/>
        <w:rPr>
          <w:rStyle w:val="platne1"/>
          <w:rFonts w:ascii="Garamond" w:hAnsi="Garamond" w:cs="Tahoma"/>
          <w:sz w:val="22"/>
          <w:szCs w:val="18"/>
        </w:rPr>
      </w:pPr>
      <w:r w:rsidRPr="005C10D8">
        <w:rPr>
          <w:rStyle w:val="platne1"/>
          <w:rFonts w:ascii="Garamond" w:hAnsi="Garamond" w:cs="Tahoma"/>
          <w:sz w:val="22"/>
          <w:szCs w:val="18"/>
        </w:rPr>
        <w:t>společnost není v likvidaci,</w:t>
      </w:r>
    </w:p>
    <w:p w:rsidR="005C10D8" w:rsidRPr="005C10D8" w:rsidRDefault="005C10D8" w:rsidP="005C10D8">
      <w:pPr>
        <w:numPr>
          <w:ilvl w:val="0"/>
          <w:numId w:val="7"/>
        </w:numPr>
        <w:spacing w:after="120"/>
        <w:ind w:left="714" w:hanging="357"/>
        <w:jc w:val="both"/>
        <w:rPr>
          <w:rStyle w:val="platne1"/>
          <w:rFonts w:ascii="Garamond" w:hAnsi="Garamond" w:cs="Tahoma"/>
          <w:sz w:val="22"/>
          <w:szCs w:val="18"/>
        </w:rPr>
      </w:pPr>
      <w:r w:rsidRPr="005C10D8">
        <w:rPr>
          <w:rStyle w:val="platne1"/>
          <w:rFonts w:ascii="Garamond" w:hAnsi="Garamond" w:cs="Tahoma"/>
          <w:sz w:val="22"/>
          <w:szCs w:val="18"/>
        </w:rPr>
        <w:t>nemá v evidenci daní zachyceny daňové nedoplatky, a to jak v České republice, tak v zemi sídla, místa podnikání či bydliště dodavatele,</w:t>
      </w:r>
    </w:p>
    <w:p w:rsidR="005C10D8" w:rsidRPr="005C10D8" w:rsidRDefault="005C10D8" w:rsidP="005C10D8">
      <w:pPr>
        <w:numPr>
          <w:ilvl w:val="0"/>
          <w:numId w:val="8"/>
        </w:numPr>
        <w:spacing w:after="120"/>
        <w:ind w:left="714" w:hanging="357"/>
        <w:jc w:val="both"/>
        <w:rPr>
          <w:rStyle w:val="platne1"/>
          <w:rFonts w:ascii="Garamond" w:hAnsi="Garamond" w:cs="Tahoma"/>
          <w:sz w:val="22"/>
          <w:szCs w:val="18"/>
        </w:rPr>
      </w:pPr>
      <w:r w:rsidRPr="005C10D8">
        <w:rPr>
          <w:rStyle w:val="platne1"/>
          <w:rFonts w:ascii="Garamond" w:hAnsi="Garamond" w:cs="Tahoma"/>
          <w:sz w:val="22"/>
          <w:szCs w:val="18"/>
        </w:rPr>
        <w:t>nemá nedoplatek na pojistném a na penále na veřejné zdravotní pojištění, a to jak v České republice, tak v zemi sídla, místa podnikání</w:t>
      </w:r>
    </w:p>
    <w:p w:rsidR="005C10D8" w:rsidRPr="005C10D8" w:rsidRDefault="005C10D8" w:rsidP="005C10D8">
      <w:pPr>
        <w:numPr>
          <w:ilvl w:val="0"/>
          <w:numId w:val="8"/>
        </w:numPr>
        <w:spacing w:after="120"/>
        <w:ind w:left="714" w:hanging="357"/>
        <w:jc w:val="both"/>
        <w:rPr>
          <w:rStyle w:val="platne1"/>
          <w:rFonts w:ascii="Garamond" w:hAnsi="Garamond" w:cs="Tahoma"/>
          <w:sz w:val="22"/>
          <w:szCs w:val="18"/>
        </w:rPr>
      </w:pPr>
      <w:r w:rsidRPr="005C10D8">
        <w:rPr>
          <w:rStyle w:val="platne1"/>
          <w:rFonts w:ascii="Garamond" w:hAnsi="Garamond" w:cs="Tahoma"/>
          <w:sz w:val="22"/>
          <w:szCs w:val="18"/>
        </w:rPr>
        <w:t>nemá nedoplatek na pojistném a na penále na sociální zabezpečení a příspěvku na státní politiku zaměstnanosti, a to jak v České republice, tak v zemi sídla, místa podnikání či bydliště dodavatele,</w:t>
      </w:r>
    </w:p>
    <w:p w:rsidR="005C10D8" w:rsidRPr="005C10D8" w:rsidRDefault="005C10D8" w:rsidP="005C10D8">
      <w:pPr>
        <w:numPr>
          <w:ilvl w:val="0"/>
          <w:numId w:val="9"/>
        </w:numPr>
        <w:spacing w:after="120"/>
        <w:ind w:left="714" w:hanging="357"/>
        <w:jc w:val="both"/>
        <w:rPr>
          <w:rStyle w:val="platne1"/>
          <w:rFonts w:ascii="Garamond" w:hAnsi="Garamond" w:cs="Tahoma"/>
          <w:sz w:val="22"/>
          <w:szCs w:val="18"/>
        </w:rPr>
      </w:pPr>
      <w:r w:rsidRPr="005C10D8">
        <w:rPr>
          <w:rStyle w:val="platne1"/>
          <w:rFonts w:ascii="Garamond" w:hAnsi="Garamond" w:cs="Tahoma"/>
          <w:sz w:val="22"/>
          <w:szCs w:val="18"/>
        </w:rPr>
        <w:t>nebyla v posledních 3 letech pravomocně disciplinárně potrestána či jí nebylo pravomocně uloženo kárné opatření podle zvláštních právních předpisů a to i ve vztahu k odpovědnému zástupci, tento předpoklad splňuje každý člen statutárního orgánu,</w:t>
      </w:r>
    </w:p>
    <w:p w:rsidR="005C10D8" w:rsidRPr="005C10D8" w:rsidRDefault="005C10D8" w:rsidP="005C10D8">
      <w:pPr>
        <w:numPr>
          <w:ilvl w:val="0"/>
          <w:numId w:val="9"/>
        </w:numPr>
        <w:spacing w:after="120"/>
        <w:ind w:left="714" w:hanging="357"/>
        <w:jc w:val="both"/>
        <w:rPr>
          <w:rStyle w:val="platne1"/>
          <w:rFonts w:ascii="Garamond" w:hAnsi="Garamond" w:cs="Tahoma"/>
          <w:sz w:val="22"/>
          <w:szCs w:val="18"/>
        </w:rPr>
      </w:pPr>
      <w:r w:rsidRPr="005C10D8">
        <w:rPr>
          <w:rStyle w:val="platne1"/>
          <w:rFonts w:ascii="Garamond" w:hAnsi="Garamond" w:cs="Tahoma"/>
          <w:sz w:val="22"/>
          <w:szCs w:val="18"/>
        </w:rPr>
        <w:t>není veden v rejstříku osob se zákazem plnění veřejných zakázek,</w:t>
      </w:r>
    </w:p>
    <w:p w:rsidR="002932C1" w:rsidRDefault="005C10D8" w:rsidP="002932C1">
      <w:pPr>
        <w:numPr>
          <w:ilvl w:val="0"/>
          <w:numId w:val="9"/>
        </w:numPr>
        <w:spacing w:after="120"/>
        <w:ind w:left="714" w:hanging="357"/>
        <w:jc w:val="both"/>
        <w:rPr>
          <w:rFonts w:ascii="Garamond" w:hAnsi="Garamond" w:cs="Tahoma"/>
          <w:sz w:val="22"/>
          <w:szCs w:val="18"/>
        </w:rPr>
      </w:pPr>
      <w:r w:rsidRPr="005C10D8">
        <w:rPr>
          <w:rFonts w:ascii="Garamond" w:hAnsi="Garamond" w:cs="Tahoma"/>
          <w:sz w:val="22"/>
          <w:szCs w:val="18"/>
        </w:rPr>
        <w:t>nebyla v posledních 3 letech pravomocně uložena pokuta za umožnění výkonu nelegální práce podle zvláštního právního předpisu.</w:t>
      </w:r>
    </w:p>
    <w:p w:rsidR="005C10D8" w:rsidRPr="005C10D8" w:rsidRDefault="005C10D8" w:rsidP="005C10D8">
      <w:pPr>
        <w:spacing w:after="120"/>
        <w:jc w:val="both"/>
        <w:rPr>
          <w:rFonts w:ascii="Garamond" w:hAnsi="Garamond" w:cs="Tahoma"/>
          <w:sz w:val="22"/>
          <w:szCs w:val="18"/>
        </w:rPr>
      </w:pPr>
    </w:p>
    <w:tbl>
      <w:tblPr>
        <w:tblpPr w:leftFromText="141" w:rightFromText="141" w:vertAnchor="text" w:horzAnchor="page" w:tblpX="1474" w:tblpY="174"/>
        <w:tblW w:w="0" w:type="auto"/>
        <w:tblLook w:val="01E0"/>
      </w:tblPr>
      <w:tblGrid>
        <w:gridCol w:w="9039"/>
      </w:tblGrid>
      <w:tr w:rsidR="002932C1" w:rsidRPr="00B23320" w:rsidTr="000167D7">
        <w:trPr>
          <w:trHeight w:val="624"/>
        </w:trPr>
        <w:tc>
          <w:tcPr>
            <w:tcW w:w="9039" w:type="dxa"/>
          </w:tcPr>
          <w:p w:rsidR="002932C1" w:rsidRPr="00E55243" w:rsidRDefault="00E55243" w:rsidP="000167D7">
            <w:pPr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 w:cs="Tahoma"/>
                <w:sz w:val="22"/>
                <w:szCs w:val="22"/>
                <w:lang w:eastAsia="ar-SA"/>
              </w:rPr>
              <w:t xml:space="preserve">Příjmení, jméno, titul </w:t>
            </w:r>
            <w:r w:rsidR="002932C1" w:rsidRPr="00E55243">
              <w:rPr>
                <w:rFonts w:ascii="Garamond" w:hAnsi="Garamond"/>
                <w:sz w:val="22"/>
              </w:rPr>
              <w:t>oprávněného zástupce uchazeče</w:t>
            </w:r>
            <w:r>
              <w:rPr>
                <w:rFonts w:ascii="Garamond" w:hAnsi="Garamond"/>
                <w:sz w:val="22"/>
              </w:rPr>
              <w:t>:</w:t>
            </w:r>
          </w:p>
          <w:p w:rsidR="002932C1" w:rsidRPr="00B23320" w:rsidRDefault="002932C1" w:rsidP="000167D7">
            <w:pPr>
              <w:rPr>
                <w:rFonts w:ascii="Garamond" w:hAnsi="Garamond"/>
                <w:i/>
                <w:sz w:val="22"/>
              </w:rPr>
            </w:pPr>
          </w:p>
        </w:tc>
      </w:tr>
      <w:tr w:rsidR="002932C1" w:rsidRPr="00B23320" w:rsidTr="000167D7">
        <w:trPr>
          <w:trHeight w:val="624"/>
        </w:trPr>
        <w:tc>
          <w:tcPr>
            <w:tcW w:w="9039" w:type="dxa"/>
          </w:tcPr>
          <w:p w:rsidR="002932C1" w:rsidRPr="00B23320" w:rsidRDefault="002932C1" w:rsidP="000167D7">
            <w:pPr>
              <w:rPr>
                <w:rFonts w:ascii="Garamond" w:hAnsi="Garamond"/>
                <w:i/>
                <w:sz w:val="22"/>
              </w:rPr>
            </w:pPr>
            <w:r w:rsidRPr="00E55243">
              <w:rPr>
                <w:rFonts w:ascii="Garamond" w:hAnsi="Garamond"/>
                <w:sz w:val="22"/>
              </w:rPr>
              <w:t>Funkce</w:t>
            </w:r>
            <w:r w:rsidR="00E55243">
              <w:rPr>
                <w:rFonts w:ascii="Garamond" w:hAnsi="Garamond"/>
                <w:sz w:val="22"/>
              </w:rPr>
              <w:t>:</w:t>
            </w:r>
            <w:r w:rsidRPr="00E55243">
              <w:rPr>
                <w:rFonts w:ascii="Garamond" w:hAnsi="Garamond"/>
                <w:sz w:val="22"/>
              </w:rPr>
              <w:t xml:space="preserve"> </w:t>
            </w:r>
          </w:p>
          <w:p w:rsidR="002932C1" w:rsidRPr="00B23320" w:rsidRDefault="002932C1" w:rsidP="000167D7">
            <w:pPr>
              <w:rPr>
                <w:rFonts w:ascii="Garamond" w:hAnsi="Garamond"/>
                <w:i/>
                <w:sz w:val="22"/>
              </w:rPr>
            </w:pPr>
          </w:p>
        </w:tc>
      </w:tr>
      <w:tr w:rsidR="002932C1" w:rsidRPr="00B23320" w:rsidTr="000167D7">
        <w:trPr>
          <w:trHeight w:val="624"/>
        </w:trPr>
        <w:tc>
          <w:tcPr>
            <w:tcW w:w="9039" w:type="dxa"/>
          </w:tcPr>
          <w:p w:rsidR="002932C1" w:rsidRPr="00E55243" w:rsidRDefault="000167D7" w:rsidP="000167D7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Datum a podpis</w:t>
            </w:r>
            <w:r w:rsidR="00E55243">
              <w:rPr>
                <w:rFonts w:ascii="Garamond" w:hAnsi="Garamond"/>
                <w:sz w:val="22"/>
              </w:rPr>
              <w:t>:</w:t>
            </w:r>
            <w:r w:rsidR="002932C1" w:rsidRPr="00E55243">
              <w:rPr>
                <w:rFonts w:ascii="Garamond" w:hAnsi="Garamond"/>
                <w:sz w:val="22"/>
              </w:rPr>
              <w:t xml:space="preserve"> </w:t>
            </w:r>
          </w:p>
          <w:p w:rsidR="002932C1" w:rsidRPr="00B23320" w:rsidRDefault="002932C1" w:rsidP="000167D7">
            <w:pPr>
              <w:rPr>
                <w:rFonts w:ascii="Garamond" w:hAnsi="Garamond"/>
                <w:i/>
                <w:sz w:val="22"/>
              </w:rPr>
            </w:pPr>
          </w:p>
        </w:tc>
      </w:tr>
    </w:tbl>
    <w:p w:rsidR="002932C1" w:rsidRPr="00B23320" w:rsidRDefault="002932C1" w:rsidP="002932C1">
      <w:pPr>
        <w:rPr>
          <w:rFonts w:ascii="Garamond" w:hAnsi="Garamond"/>
          <w:sz w:val="22"/>
        </w:rPr>
      </w:pPr>
    </w:p>
    <w:sectPr w:rsidR="002932C1" w:rsidRPr="00B23320" w:rsidSect="005C10D8">
      <w:headerReference w:type="default" r:id="rId7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C68" w:rsidRDefault="004A4C68">
      <w:r>
        <w:separator/>
      </w:r>
    </w:p>
  </w:endnote>
  <w:endnote w:type="continuationSeparator" w:id="0">
    <w:p w:rsidR="004A4C68" w:rsidRDefault="004A4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C68" w:rsidRDefault="004A4C68">
      <w:r>
        <w:separator/>
      </w:r>
    </w:p>
  </w:footnote>
  <w:footnote w:type="continuationSeparator" w:id="0">
    <w:p w:rsidR="004A4C68" w:rsidRDefault="004A4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73A" w:rsidRPr="00B23320" w:rsidRDefault="0041773A">
    <w:pPr>
      <w:pStyle w:val="Zhlav"/>
      <w:rPr>
        <w:rFonts w:ascii="Garamond" w:hAnsi="Garamond"/>
        <w:b/>
        <w:bCs/>
        <w:sz w:val="18"/>
      </w:rPr>
    </w:pPr>
    <w:r w:rsidRPr="00B23320">
      <w:rPr>
        <w:rFonts w:ascii="Garamond" w:hAnsi="Garamond"/>
        <w:b/>
        <w:i/>
        <w:sz w:val="28"/>
      </w:rPr>
      <w:t xml:space="preserve">Příloha č. </w:t>
    </w:r>
    <w:r w:rsidR="00401C20">
      <w:rPr>
        <w:rFonts w:ascii="Garamond" w:hAnsi="Garamond"/>
        <w:b/>
        <w:i/>
        <w:sz w:val="28"/>
      </w:rPr>
      <w:t xml:space="preserve">3 </w:t>
    </w:r>
    <w:r w:rsidRPr="00B23320">
      <w:rPr>
        <w:rFonts w:ascii="Garamond" w:hAnsi="Garamond"/>
        <w:sz w:val="28"/>
      </w:rPr>
      <w:t xml:space="preserve"> </w:t>
    </w:r>
    <w:r w:rsidRPr="00B23320">
      <w:rPr>
        <w:rFonts w:ascii="Garamond" w:hAnsi="Garamond"/>
        <w:sz w:val="22"/>
      </w:rPr>
      <w:t xml:space="preserve">- Prohlášení o splnění kvalifikačních předpokladů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8C7971"/>
    <w:multiLevelType w:val="hybridMultilevel"/>
    <w:tmpl w:val="AB822DE4"/>
    <w:lvl w:ilvl="0" w:tplc="B3D0B862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0E6000"/>
    <w:multiLevelType w:val="hybridMultilevel"/>
    <w:tmpl w:val="B4709C50"/>
    <w:lvl w:ilvl="0" w:tplc="813A33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E80360"/>
    <w:multiLevelType w:val="hybridMultilevel"/>
    <w:tmpl w:val="6ABE78D4"/>
    <w:lvl w:ilvl="0" w:tplc="54F6B2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FD2341"/>
    <w:multiLevelType w:val="hybridMultilevel"/>
    <w:tmpl w:val="3DF2DD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A04FB0"/>
    <w:multiLevelType w:val="hybridMultilevel"/>
    <w:tmpl w:val="97D8E8DA"/>
    <w:lvl w:ilvl="0" w:tplc="864C93DE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25568"/>
    <w:multiLevelType w:val="hybridMultilevel"/>
    <w:tmpl w:val="95182042"/>
    <w:lvl w:ilvl="0" w:tplc="198210CA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03A0A"/>
    <w:multiLevelType w:val="hybridMultilevel"/>
    <w:tmpl w:val="AB822DE4"/>
    <w:lvl w:ilvl="0" w:tplc="9EC8D568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457"/>
    <w:rsid w:val="000167D7"/>
    <w:rsid w:val="00025457"/>
    <w:rsid w:val="000874BB"/>
    <w:rsid w:val="001E703A"/>
    <w:rsid w:val="001F32B9"/>
    <w:rsid w:val="002932C1"/>
    <w:rsid w:val="003B1E64"/>
    <w:rsid w:val="00401C20"/>
    <w:rsid w:val="0041773A"/>
    <w:rsid w:val="004A4C68"/>
    <w:rsid w:val="004B754C"/>
    <w:rsid w:val="00584AF0"/>
    <w:rsid w:val="005C10D8"/>
    <w:rsid w:val="005E2C47"/>
    <w:rsid w:val="00732FDC"/>
    <w:rsid w:val="007538FB"/>
    <w:rsid w:val="00797244"/>
    <w:rsid w:val="007A277E"/>
    <w:rsid w:val="00846134"/>
    <w:rsid w:val="0085566C"/>
    <w:rsid w:val="00890E71"/>
    <w:rsid w:val="008E3918"/>
    <w:rsid w:val="008E6FB2"/>
    <w:rsid w:val="009F7F8C"/>
    <w:rsid w:val="00A52BC0"/>
    <w:rsid w:val="00A567BB"/>
    <w:rsid w:val="00AF046E"/>
    <w:rsid w:val="00B23320"/>
    <w:rsid w:val="00C42DC5"/>
    <w:rsid w:val="00C85170"/>
    <w:rsid w:val="00CD4AE2"/>
    <w:rsid w:val="00D70B36"/>
    <w:rsid w:val="00DD092C"/>
    <w:rsid w:val="00E55243"/>
    <w:rsid w:val="00EF30A0"/>
    <w:rsid w:val="00F513EE"/>
    <w:rsid w:val="00FD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874BB"/>
    <w:rPr>
      <w:sz w:val="24"/>
      <w:szCs w:val="24"/>
    </w:rPr>
  </w:style>
  <w:style w:type="paragraph" w:styleId="Nadpis3">
    <w:name w:val="heading 3"/>
    <w:basedOn w:val="Normln"/>
    <w:next w:val="Normln"/>
    <w:qFormat/>
    <w:rsid w:val="002932C1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874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874BB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874BB"/>
    <w:pPr>
      <w:jc w:val="both"/>
    </w:pPr>
  </w:style>
  <w:style w:type="paragraph" w:styleId="Zkladntext2">
    <w:name w:val="Body Text 2"/>
    <w:basedOn w:val="Normln"/>
    <w:rsid w:val="000874BB"/>
    <w:pPr>
      <w:jc w:val="both"/>
    </w:pPr>
    <w:rPr>
      <w:sz w:val="22"/>
      <w:szCs w:val="28"/>
    </w:rPr>
  </w:style>
  <w:style w:type="paragraph" w:styleId="Zkladntext3">
    <w:name w:val="Body Text 3"/>
    <w:basedOn w:val="Normln"/>
    <w:rsid w:val="000874BB"/>
    <w:pPr>
      <w:jc w:val="center"/>
    </w:pPr>
    <w:rPr>
      <w:b/>
      <w:szCs w:val="28"/>
    </w:rPr>
  </w:style>
  <w:style w:type="paragraph" w:customStyle="1" w:styleId="Prosttext1">
    <w:name w:val="Prostý text1"/>
    <w:basedOn w:val="Normln"/>
    <w:rsid w:val="002932C1"/>
    <w:rPr>
      <w:rFonts w:ascii="Courier New" w:hAnsi="Courier New"/>
      <w:sz w:val="20"/>
      <w:szCs w:val="20"/>
    </w:rPr>
  </w:style>
  <w:style w:type="character" w:customStyle="1" w:styleId="Znakypropoznmkupodarou">
    <w:name w:val="Znaky pro poznámku pod čarou"/>
    <w:rsid w:val="002932C1"/>
  </w:style>
  <w:style w:type="paragraph" w:styleId="Textpoznpodarou">
    <w:name w:val="footnote text"/>
    <w:basedOn w:val="Normln"/>
    <w:semiHidden/>
    <w:rsid w:val="002932C1"/>
    <w:pPr>
      <w:suppressLineNumbers/>
      <w:suppressAutoHyphens/>
      <w:ind w:left="283" w:hanging="283"/>
    </w:pPr>
    <w:rPr>
      <w:rFonts w:ascii="Arial" w:hAnsi="Arial"/>
      <w:sz w:val="16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rsid w:val="008E3918"/>
    <w:rPr>
      <w:sz w:val="24"/>
      <w:szCs w:val="24"/>
    </w:rPr>
  </w:style>
  <w:style w:type="character" w:customStyle="1" w:styleId="platne1">
    <w:name w:val="platne1"/>
    <w:basedOn w:val="Standardnpsmoodstavce"/>
    <w:rsid w:val="005C1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363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Jana Králová</cp:lastModifiedBy>
  <cp:revision>4</cp:revision>
  <cp:lastPrinted>2015-04-24T05:05:00Z</cp:lastPrinted>
  <dcterms:created xsi:type="dcterms:W3CDTF">2015-04-23T15:19:00Z</dcterms:created>
  <dcterms:modified xsi:type="dcterms:W3CDTF">2015-04-27T10:57:00Z</dcterms:modified>
</cp:coreProperties>
</file>